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2A" w:rsidRDefault="0004337D">
      <w:r>
        <w:rPr>
          <w:noProof/>
        </w:rPr>
        <w:drawing>
          <wp:inline distT="0" distB="0" distL="0" distR="0">
            <wp:extent cx="5943600" cy="1525806"/>
            <wp:effectExtent l="0" t="0" r="0" b="0"/>
            <wp:docPr id="1" name="Picture 1" descr="C:\Users\Kourtney Green\Desktop\Letterhe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rtney Green\Desktop\Letterhea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7D" w:rsidRDefault="0004337D"/>
    <w:p w:rsidR="0004337D" w:rsidRPr="0004337D" w:rsidRDefault="0004337D" w:rsidP="0004337D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04337D">
        <w:rPr>
          <w:rStyle w:val="Strong"/>
          <w:rFonts w:ascii="Times New Roman" w:hAnsi="Times New Roman" w:cs="Times New Roman"/>
          <w:sz w:val="28"/>
          <w:szCs w:val="28"/>
        </w:rPr>
        <w:t>Competitive Bid T</w:t>
      </w:r>
      <w:r w:rsidRPr="0004337D">
        <w:rPr>
          <w:rStyle w:val="Strong"/>
          <w:rFonts w:ascii="Times New Roman" w:hAnsi="Times New Roman" w:cs="Times New Roman"/>
          <w:sz w:val="28"/>
          <w:szCs w:val="28"/>
        </w:rPr>
        <w:t>hreshold</w:t>
      </w:r>
    </w:p>
    <w:p w:rsidR="0004337D" w:rsidRDefault="0004337D" w:rsidP="0004337D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tooltip=" downloaded 20 times" w:history="1">
        <w:r w:rsidRPr="0004337D">
          <w:rPr>
            <w:rStyle w:val="Hyperlink"/>
            <w:rFonts w:ascii="Times New Roman" w:hAnsi="Times New Roman" w:cs="Times New Roman"/>
            <w:sz w:val="24"/>
            <w:szCs w:val="24"/>
          </w:rPr>
          <w:t>Act 2012-462</w:t>
        </w:r>
      </w:hyperlink>
      <w:r w:rsidRPr="0004337D">
        <w:rPr>
          <w:rFonts w:ascii="Times New Roman" w:hAnsi="Times New Roman" w:cs="Times New Roman"/>
          <w:sz w:val="24"/>
          <w:szCs w:val="24"/>
        </w:rPr>
        <w:t> (SB 14 Gerald Dial)</w:t>
      </w:r>
    </w:p>
    <w:p w:rsidR="0004337D" w:rsidRDefault="0004337D" w:rsidP="0004337D">
      <w:pPr>
        <w:rPr>
          <w:rFonts w:ascii="Times New Roman" w:hAnsi="Times New Roman" w:cs="Times New Roman"/>
          <w:sz w:val="24"/>
          <w:szCs w:val="24"/>
        </w:rPr>
      </w:pPr>
      <w:r w:rsidRPr="0004337D">
        <w:rPr>
          <w:rFonts w:ascii="Times New Roman" w:hAnsi="Times New Roman" w:cs="Times New Roman"/>
          <w:sz w:val="24"/>
          <w:szCs w:val="24"/>
        </w:rPr>
        <w:br/>
        <w:t>This act raises the state threshold for requiring competitive b</w:t>
      </w:r>
      <w:r>
        <w:rPr>
          <w:rFonts w:ascii="Times New Roman" w:hAnsi="Times New Roman" w:cs="Times New Roman"/>
          <w:sz w:val="24"/>
          <w:szCs w:val="24"/>
        </w:rPr>
        <w:t xml:space="preserve">ids to $15,000, the same as </w:t>
      </w:r>
    </w:p>
    <w:p w:rsidR="0004337D" w:rsidRDefault="0004337D" w:rsidP="000433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37D">
        <w:rPr>
          <w:rFonts w:ascii="Times New Roman" w:hAnsi="Times New Roman" w:cs="Times New Roman"/>
          <w:sz w:val="24"/>
          <w:szCs w:val="24"/>
        </w:rPr>
        <w:t>county threshold. It does not impact county government, and it is effective Aug. 1.</w:t>
      </w:r>
    </w:p>
    <w:p w:rsidR="0004337D" w:rsidRDefault="0004337D" w:rsidP="0004337D">
      <w:pPr>
        <w:rPr>
          <w:rFonts w:ascii="Times New Roman" w:hAnsi="Times New Roman" w:cs="Times New Roman"/>
          <w:sz w:val="24"/>
          <w:szCs w:val="24"/>
        </w:rPr>
      </w:pPr>
    </w:p>
    <w:p w:rsidR="0004337D" w:rsidRDefault="0004337D" w:rsidP="0004337D">
      <w:pPr>
        <w:rPr>
          <w:rFonts w:ascii="Times New Roman" w:hAnsi="Times New Roman" w:cs="Times New Roman"/>
          <w:sz w:val="24"/>
          <w:szCs w:val="24"/>
        </w:rPr>
      </w:pPr>
    </w:p>
    <w:p w:rsidR="0004337D" w:rsidRDefault="0004337D" w:rsidP="0004337D">
      <w:pPr>
        <w:rPr>
          <w:rFonts w:ascii="Times New Roman" w:hAnsi="Times New Roman" w:cs="Times New Roman"/>
          <w:sz w:val="24"/>
          <w:szCs w:val="24"/>
        </w:rPr>
      </w:pPr>
    </w:p>
    <w:p w:rsidR="0004337D" w:rsidRPr="0004337D" w:rsidRDefault="0004337D" w:rsidP="000433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337D" w:rsidRPr="0004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7D"/>
    <w:rsid w:val="0004337D"/>
    <w:rsid w:val="000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33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3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33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3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abamacounties.org/wp-content/plugins/download-monitor/download.php?id=293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315E47B5B4CA5073F1F23B88029" ma:contentTypeVersion="1" ma:contentTypeDescription="Create a new document." ma:contentTypeScope="" ma:versionID="293b6a91058dbcdb426501271b1a5a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2199BF-F238-4521-8C48-DC41A2B8B3AC}"/>
</file>

<file path=customXml/itemProps2.xml><?xml version="1.0" encoding="utf-8"?>
<ds:datastoreItem xmlns:ds="http://schemas.openxmlformats.org/officeDocument/2006/customXml" ds:itemID="{1F1EC4BE-C9C2-478F-980E-0C5A7C22F576}"/>
</file>

<file path=customXml/itemProps3.xml><?xml version="1.0" encoding="utf-8"?>
<ds:datastoreItem xmlns:ds="http://schemas.openxmlformats.org/officeDocument/2006/customXml" ds:itemID="{8D7F3440-5D54-45BA-8AAA-FAD3929D9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Kourtney Green</dc:creator>
  <cp:lastModifiedBy>Kourtney Green</cp:lastModifiedBy>
  <cp:revision>1</cp:revision>
  <dcterms:created xsi:type="dcterms:W3CDTF">2012-07-12T14:34:00Z</dcterms:created>
  <dcterms:modified xsi:type="dcterms:W3CDTF">2012-07-12T14:46:00Z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0x01010065858315E47B5B4CA5073F1F23B88029</vt:lpwstr>
  </property>
</Properties>
</file>