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A62" w:rsidRPr="00FB1A62" w:rsidRDefault="00FB1A62" w:rsidP="00FB1A62">
      <w:pPr>
        <w:overflowPunct w:val="0"/>
        <w:autoSpaceDE w:val="0"/>
        <w:autoSpaceDN w:val="0"/>
        <w:adjustRightInd w:val="0"/>
        <w:spacing w:after="0" w:line="240" w:lineRule="auto"/>
        <w:jc w:val="right"/>
        <w:textAlignment w:val="baseline"/>
        <w:rPr>
          <w:rFonts w:ascii="Times New Roman" w:eastAsia="Times New Roman" w:hAnsi="Times New Roman" w:cs="Times New Roman"/>
          <w:b/>
          <w:noProof/>
          <w:sz w:val="24"/>
          <w:szCs w:val="24"/>
        </w:rPr>
      </w:pPr>
      <w:r w:rsidRPr="00FB1A62">
        <w:rPr>
          <w:rFonts w:ascii="Times New Roman" w:eastAsia="Times New Roman" w:hAnsi="Times New Roman" w:cs="Times New Roman"/>
          <w:b/>
          <w:noProof/>
          <w:sz w:val="24"/>
          <w:szCs w:val="24"/>
        </w:rPr>
        <w:t>Appendix I</w:t>
      </w:r>
    </w:p>
    <w:p w:rsidR="00FB1A62" w:rsidRPr="00FB1A62" w:rsidRDefault="00FB1A62" w:rsidP="00FB1A62">
      <w:pPr>
        <w:overflowPunct w:val="0"/>
        <w:autoSpaceDE w:val="0"/>
        <w:autoSpaceDN w:val="0"/>
        <w:adjustRightInd w:val="0"/>
        <w:spacing w:after="0" w:line="240" w:lineRule="auto"/>
        <w:jc w:val="right"/>
        <w:textAlignment w:val="baseline"/>
        <w:rPr>
          <w:rFonts w:ascii="Times New Roman" w:eastAsia="Times New Roman" w:hAnsi="Times New Roman" w:cs="Times New Roman"/>
          <w:b/>
          <w:noProof/>
          <w:sz w:val="24"/>
          <w:szCs w:val="24"/>
        </w:rPr>
      </w:pPr>
    </w:p>
    <w:p w:rsidR="00FB1A62" w:rsidRPr="00FB1A62" w:rsidRDefault="00FB1A62" w:rsidP="00FB1A62">
      <w:pPr>
        <w:spacing w:after="0" w:line="240" w:lineRule="auto"/>
        <w:jc w:val="center"/>
        <w:rPr>
          <w:rFonts w:ascii="Times New Roman" w:eastAsia="Times New Roman" w:hAnsi="Times New Roman" w:cs="Times New Roman"/>
          <w:b/>
          <w:sz w:val="24"/>
          <w:szCs w:val="24"/>
        </w:rPr>
      </w:pPr>
      <w:r w:rsidRPr="00FB1A62">
        <w:rPr>
          <w:rFonts w:ascii="Times New Roman" w:eastAsia="Times New Roman" w:hAnsi="Times New Roman" w:cs="Times New Roman"/>
          <w:b/>
          <w:sz w:val="24"/>
          <w:szCs w:val="24"/>
        </w:rPr>
        <w:t>Learning Contract- Graduate Social Work Field Practicum</w:t>
      </w:r>
    </w:p>
    <w:p w:rsidR="00FB1A62" w:rsidRPr="00FB1A62" w:rsidRDefault="00FB1A62" w:rsidP="00FB1A62">
      <w:pPr>
        <w:spacing w:after="0" w:line="240" w:lineRule="auto"/>
        <w:jc w:val="center"/>
        <w:rPr>
          <w:rFonts w:ascii="Times New Roman" w:eastAsia="Times New Roman" w:hAnsi="Times New Roman" w:cs="Times New Roman"/>
          <w:b/>
          <w:sz w:val="24"/>
          <w:szCs w:val="24"/>
        </w:rPr>
      </w:pPr>
      <w:r w:rsidRPr="00FB1A62">
        <w:rPr>
          <w:rFonts w:ascii="Times New Roman" w:eastAsia="Times New Roman" w:hAnsi="Times New Roman" w:cs="Times New Roman"/>
          <w:b/>
          <w:sz w:val="24"/>
          <w:szCs w:val="24"/>
        </w:rPr>
        <w:t>Alabama A&amp; M University</w:t>
      </w:r>
    </w:p>
    <w:p w:rsidR="00FB1A62" w:rsidRPr="00FB1A62" w:rsidRDefault="00FB1A62" w:rsidP="00FB1A62">
      <w:pPr>
        <w:spacing w:after="0" w:line="240" w:lineRule="auto"/>
        <w:jc w:val="center"/>
        <w:rPr>
          <w:rFonts w:ascii="Times New Roman" w:eastAsia="Times New Roman" w:hAnsi="Times New Roman" w:cs="Times New Roman"/>
          <w:b/>
          <w:sz w:val="24"/>
          <w:szCs w:val="24"/>
        </w:rPr>
      </w:pPr>
      <w:r w:rsidRPr="00FB1A62">
        <w:rPr>
          <w:rFonts w:ascii="Times New Roman" w:eastAsia="Times New Roman" w:hAnsi="Times New Roman" w:cs="Times New Roman"/>
          <w:b/>
          <w:sz w:val="24"/>
          <w:szCs w:val="24"/>
        </w:rPr>
        <w:t>Department of Social Work, Psychology, and Counseling</w:t>
      </w:r>
    </w:p>
    <w:p w:rsidR="00FB1A62" w:rsidRPr="00FB1A62" w:rsidRDefault="00FB1A62" w:rsidP="00FB1A62">
      <w:pPr>
        <w:spacing w:after="0" w:line="240" w:lineRule="exact"/>
        <w:jc w:val="center"/>
        <w:rPr>
          <w:rFonts w:ascii="Times New Roman" w:eastAsia="Times New Roman" w:hAnsi="Times New Roman" w:cs="Times New Roman"/>
          <w:b/>
          <w:sz w:val="24"/>
          <w:szCs w:val="24"/>
        </w:rPr>
      </w:pPr>
    </w:p>
    <w:p w:rsidR="00FB1A62" w:rsidRPr="00FB1A62" w:rsidRDefault="00FB1A62" w:rsidP="00FB1A62">
      <w:pPr>
        <w:tabs>
          <w:tab w:val="left" w:pos="720"/>
          <w:tab w:val="left" w:pos="1440"/>
        </w:tabs>
        <w:spacing w:after="0" w:line="240" w:lineRule="exact"/>
        <w:ind w:left="2160" w:hanging="2160"/>
        <w:jc w:val="both"/>
        <w:rPr>
          <w:rFonts w:ascii="Times New Roman" w:eastAsia="Times New Roman" w:hAnsi="Times New Roman" w:cs="Times New Roman"/>
          <w:b/>
          <w:sz w:val="24"/>
          <w:szCs w:val="24"/>
        </w:rPr>
      </w:pPr>
      <w:r w:rsidRPr="00FB1A62">
        <w:rPr>
          <w:rFonts w:ascii="Times New Roman" w:eastAsia="Times New Roman" w:hAnsi="Times New Roman" w:cs="Times New Roman"/>
          <w:b/>
          <w:sz w:val="24"/>
          <w:szCs w:val="24"/>
        </w:rPr>
        <w:t>Student Name: ________________________ Semester ___________ (Foundation)</w:t>
      </w:r>
      <w:r w:rsidRPr="00FB1A62">
        <w:rPr>
          <w:rFonts w:ascii="Times New Roman" w:eastAsia="Times New Roman" w:hAnsi="Times New Roman" w:cs="Times New Roman"/>
          <w:b/>
          <w:sz w:val="24"/>
          <w:szCs w:val="24"/>
        </w:rPr>
        <w:tab/>
      </w:r>
    </w:p>
    <w:p w:rsidR="00FB1A62" w:rsidRPr="00FB1A62" w:rsidRDefault="00FB1A62" w:rsidP="00FB1A62">
      <w:pPr>
        <w:tabs>
          <w:tab w:val="left" w:pos="720"/>
          <w:tab w:val="left" w:pos="1440"/>
        </w:tabs>
        <w:spacing w:after="0" w:line="240" w:lineRule="exact"/>
        <w:ind w:left="2160" w:hanging="2160"/>
        <w:jc w:val="both"/>
        <w:rPr>
          <w:rFonts w:ascii="Times New Roman" w:eastAsia="Times New Roman" w:hAnsi="Times New Roman" w:cs="Times New Roman"/>
          <w:b/>
          <w:sz w:val="24"/>
          <w:szCs w:val="24"/>
        </w:rPr>
      </w:pPr>
      <w:r w:rsidRPr="00FB1A62">
        <w:rPr>
          <w:rFonts w:ascii="Times New Roman" w:eastAsia="Times New Roman" w:hAnsi="Times New Roman" w:cs="Times New Roman"/>
          <w:b/>
          <w:sz w:val="24"/>
          <w:szCs w:val="24"/>
        </w:rPr>
        <w:tab/>
      </w:r>
      <w:r w:rsidRPr="00FB1A62">
        <w:rPr>
          <w:rFonts w:ascii="Times New Roman" w:eastAsia="Times New Roman" w:hAnsi="Times New Roman" w:cs="Times New Roman"/>
          <w:b/>
          <w:sz w:val="24"/>
          <w:szCs w:val="24"/>
        </w:rPr>
        <w:tab/>
      </w:r>
      <w:r w:rsidRPr="00FB1A62">
        <w:rPr>
          <w:rFonts w:ascii="Times New Roman" w:eastAsia="Times New Roman" w:hAnsi="Times New Roman" w:cs="Times New Roman"/>
          <w:b/>
          <w:sz w:val="24"/>
          <w:szCs w:val="24"/>
        </w:rPr>
        <w:tab/>
      </w:r>
      <w:r w:rsidRPr="00FB1A62">
        <w:rPr>
          <w:rFonts w:ascii="Times New Roman" w:eastAsia="Times New Roman" w:hAnsi="Times New Roman" w:cs="Times New Roman"/>
          <w:b/>
          <w:sz w:val="24"/>
          <w:szCs w:val="24"/>
        </w:rPr>
        <w:tab/>
      </w:r>
    </w:p>
    <w:p w:rsidR="00FB1A62" w:rsidRPr="00FB1A62" w:rsidRDefault="00FB1A62" w:rsidP="00FB1A62">
      <w:pPr>
        <w:spacing w:after="0" w:line="240" w:lineRule="exact"/>
        <w:jc w:val="both"/>
        <w:rPr>
          <w:rFonts w:ascii="Times New Roman" w:eastAsia="Times New Roman" w:hAnsi="Times New Roman" w:cs="Times New Roman"/>
          <w:b/>
          <w:sz w:val="24"/>
          <w:szCs w:val="24"/>
        </w:rPr>
      </w:pPr>
      <w:r w:rsidRPr="00FB1A62">
        <w:rPr>
          <w:rFonts w:ascii="Times New Roman" w:eastAsia="Times New Roman" w:hAnsi="Times New Roman" w:cs="Times New Roman"/>
          <w:b/>
          <w:sz w:val="24"/>
          <w:szCs w:val="24"/>
        </w:rPr>
        <w:t xml:space="preserve">Field Supervisor:  ___________________Field Agency: </w:t>
      </w:r>
      <w:r w:rsidRPr="00FB1A62">
        <w:rPr>
          <w:rFonts w:ascii="Times New Roman" w:eastAsia="Times New Roman" w:hAnsi="Times New Roman" w:cs="Times New Roman"/>
          <w:bCs/>
          <w:sz w:val="24"/>
          <w:szCs w:val="24"/>
          <w:u w:val="single"/>
        </w:rPr>
        <w:t>________________________</w:t>
      </w:r>
      <w:r w:rsidRPr="00FB1A62">
        <w:rPr>
          <w:rFonts w:ascii="Times New Roman" w:eastAsia="Times New Roman" w:hAnsi="Times New Roman" w:cs="Times New Roman"/>
          <w:b/>
          <w:sz w:val="24"/>
          <w:szCs w:val="24"/>
        </w:rPr>
        <w:tab/>
      </w:r>
      <w:r w:rsidRPr="00FB1A62">
        <w:rPr>
          <w:rFonts w:ascii="Times New Roman" w:eastAsia="Times New Roman" w:hAnsi="Times New Roman" w:cs="Times New Roman"/>
          <w:b/>
          <w:sz w:val="24"/>
          <w:szCs w:val="24"/>
        </w:rPr>
        <w:tab/>
      </w:r>
    </w:p>
    <w:p w:rsidR="00FB1A62" w:rsidRPr="00FB1A62" w:rsidRDefault="00FB1A62" w:rsidP="00FB1A62">
      <w:pPr>
        <w:spacing w:after="0" w:line="240" w:lineRule="auto"/>
        <w:jc w:val="both"/>
        <w:rPr>
          <w:rFonts w:ascii="Times New Roman" w:eastAsia="Times New Roman" w:hAnsi="Times New Roman" w:cs="Times New Roman"/>
          <w:sz w:val="24"/>
          <w:szCs w:val="24"/>
        </w:rPr>
      </w:pPr>
      <w:r w:rsidRPr="00FB1A62">
        <w:rPr>
          <w:rFonts w:ascii="Times New Roman" w:eastAsia="Times New Roman" w:hAnsi="Times New Roman" w:cs="Times New Roman"/>
          <w:b/>
          <w:sz w:val="24"/>
          <w:szCs w:val="24"/>
        </w:rPr>
        <w:t xml:space="preserve">Mission:  </w:t>
      </w:r>
      <w:r w:rsidRPr="00FB1A62">
        <w:rPr>
          <w:rFonts w:ascii="Times New Roman" w:eastAsia="Times New Roman" w:hAnsi="Times New Roman" w:cs="Times New Roman"/>
          <w:color w:val="000000"/>
          <w:sz w:val="24"/>
          <w:szCs w:val="24"/>
          <w:shd w:val="clear" w:color="auto" w:fill="FFFFFF"/>
        </w:rPr>
        <w:t>The mission of the MSW Program is to prepare students with advanced generalist and specialized competencies to promote human and community well-being, demonstrate respect for human diversity, engage in scientific inquiry, be committed to life-long learning and demonstrate knowledge of and an ability to engage in professional practice that recognizes the interconnections between social policy, social, economic and environmental justice and vulnerable populations in rural and urban communities locally, nationally and globally.</w:t>
      </w:r>
    </w:p>
    <w:p w:rsidR="00FB1A62" w:rsidRPr="00FB1A62" w:rsidRDefault="00FB1A62" w:rsidP="00FB1A62">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p w:rsidR="00FB1A62" w:rsidRPr="00FB1A62" w:rsidRDefault="00FB1A62" w:rsidP="00FB1A62">
      <w:pPr>
        <w:spacing w:after="0" w:line="240" w:lineRule="auto"/>
        <w:rPr>
          <w:rFonts w:ascii="Times New Roman" w:eastAsia="Times New Roman" w:hAnsi="Times New Roman" w:cs="Times New Roman"/>
          <w:sz w:val="24"/>
          <w:szCs w:val="24"/>
          <w:highlight w:val="yellow"/>
        </w:rPr>
      </w:pPr>
    </w:p>
    <w:p w:rsidR="00FB1A62" w:rsidRPr="00FB1A62" w:rsidRDefault="00FB1A62" w:rsidP="00FB1A62">
      <w:pPr>
        <w:spacing w:after="0" w:line="240" w:lineRule="auto"/>
        <w:jc w:val="both"/>
        <w:rPr>
          <w:rFonts w:ascii="Times New Roman" w:eastAsia="Times New Roman" w:hAnsi="Times New Roman" w:cs="Times New Roman"/>
          <w:sz w:val="24"/>
          <w:szCs w:val="24"/>
        </w:rPr>
      </w:pPr>
      <w:r w:rsidRPr="00FB1A62">
        <w:rPr>
          <w:rFonts w:ascii="Times New Roman" w:eastAsia="Times New Roman" w:hAnsi="Times New Roman" w:cs="Times New Roman"/>
          <w:b/>
          <w:sz w:val="24"/>
          <w:szCs w:val="24"/>
        </w:rPr>
        <w:t>Directions</w:t>
      </w:r>
      <w:r w:rsidRPr="00FB1A62">
        <w:rPr>
          <w:rFonts w:ascii="Times New Roman" w:eastAsia="Times New Roman" w:hAnsi="Times New Roman" w:cs="Times New Roman"/>
          <w:sz w:val="24"/>
          <w:szCs w:val="24"/>
        </w:rPr>
        <w:t xml:space="preserve">:  The </w:t>
      </w:r>
      <w:r w:rsidRPr="00FB1A62">
        <w:rPr>
          <w:rFonts w:ascii="Times New Roman" w:eastAsia="Times New Roman" w:hAnsi="Times New Roman" w:cs="Times New Roman"/>
          <w:b/>
          <w:sz w:val="24"/>
          <w:szCs w:val="24"/>
          <w:u w:val="single"/>
        </w:rPr>
        <w:t>student and field supervisor develop the Learning Contract together</w:t>
      </w:r>
      <w:r w:rsidRPr="00FB1A62">
        <w:rPr>
          <w:rFonts w:ascii="Times New Roman" w:eastAsia="Times New Roman" w:hAnsi="Times New Roman" w:cs="Times New Roman"/>
          <w:sz w:val="24"/>
          <w:szCs w:val="24"/>
        </w:rPr>
        <w:t>.  The content of the learning agreement must be thoroughly discussed by the student and field supervisor prior to the individual sections being completed.  This agreement sets forth the context of the field experience, its parameters and the performance expectations of both student and field supervisor.</w:t>
      </w:r>
    </w:p>
    <w:p w:rsidR="00FB1A62" w:rsidRPr="00FB1A62" w:rsidRDefault="00FB1A62" w:rsidP="00FB1A62">
      <w:pPr>
        <w:spacing w:after="0" w:line="240" w:lineRule="auto"/>
        <w:jc w:val="both"/>
        <w:rPr>
          <w:rFonts w:ascii="Times New Roman" w:eastAsia="Times New Roman" w:hAnsi="Times New Roman" w:cs="Times New Roman"/>
          <w:sz w:val="24"/>
          <w:szCs w:val="24"/>
        </w:rPr>
      </w:pPr>
    </w:p>
    <w:p w:rsidR="00FB1A62" w:rsidRPr="00FB1A62" w:rsidRDefault="00FB1A62" w:rsidP="00FB1A62">
      <w:pPr>
        <w:spacing w:after="0" w:line="240" w:lineRule="auto"/>
        <w:jc w:val="both"/>
        <w:rPr>
          <w:rFonts w:ascii="Times New Roman" w:eastAsia="Times New Roman" w:hAnsi="Times New Roman" w:cs="Times New Roman"/>
          <w:sz w:val="24"/>
          <w:szCs w:val="24"/>
        </w:rPr>
      </w:pPr>
      <w:r w:rsidRPr="00FB1A62">
        <w:rPr>
          <w:rFonts w:ascii="Times New Roman" w:eastAsia="Times New Roman" w:hAnsi="Times New Roman" w:cs="Times New Roman"/>
          <w:sz w:val="24"/>
          <w:szCs w:val="24"/>
        </w:rPr>
        <w:t xml:space="preserve">A completed agreement must be turned in to the field director/coordinator by the </w:t>
      </w:r>
      <w:r w:rsidRPr="00FB1A62">
        <w:rPr>
          <w:rFonts w:ascii="Times New Roman" w:eastAsia="Times New Roman" w:hAnsi="Times New Roman" w:cs="Times New Roman"/>
          <w:b/>
          <w:sz w:val="24"/>
          <w:szCs w:val="24"/>
        </w:rPr>
        <w:t>4</w:t>
      </w:r>
      <w:r w:rsidRPr="00FB1A62">
        <w:rPr>
          <w:rFonts w:ascii="Times New Roman" w:eastAsia="Times New Roman" w:hAnsi="Times New Roman" w:cs="Times New Roman"/>
          <w:b/>
          <w:sz w:val="24"/>
          <w:szCs w:val="24"/>
          <w:vertAlign w:val="superscript"/>
        </w:rPr>
        <w:t>th</w:t>
      </w:r>
      <w:r w:rsidRPr="00FB1A62">
        <w:rPr>
          <w:rFonts w:ascii="Times New Roman" w:eastAsia="Times New Roman" w:hAnsi="Times New Roman" w:cs="Times New Roman"/>
          <w:b/>
          <w:sz w:val="24"/>
          <w:szCs w:val="24"/>
        </w:rPr>
        <w:t xml:space="preserve"> week</w:t>
      </w:r>
      <w:r w:rsidRPr="00FB1A62">
        <w:rPr>
          <w:rFonts w:ascii="Times New Roman" w:eastAsia="Times New Roman" w:hAnsi="Times New Roman" w:cs="Times New Roman"/>
          <w:sz w:val="24"/>
          <w:szCs w:val="24"/>
        </w:rPr>
        <w:t xml:space="preserve"> of the semester.  </w:t>
      </w:r>
    </w:p>
    <w:p w:rsidR="00FB1A62" w:rsidRPr="00FB1A62" w:rsidRDefault="00FB1A62" w:rsidP="00FB1A62">
      <w:pPr>
        <w:spacing w:after="0" w:line="240" w:lineRule="auto"/>
        <w:jc w:val="both"/>
        <w:rPr>
          <w:rFonts w:ascii="Times New Roman" w:eastAsia="Times New Roman" w:hAnsi="Times New Roman" w:cs="Times New Roman"/>
          <w:sz w:val="24"/>
          <w:szCs w:val="24"/>
        </w:rPr>
      </w:pPr>
    </w:p>
    <w:p w:rsidR="00FB1A62" w:rsidRPr="00FB1A62" w:rsidRDefault="00FB1A62" w:rsidP="00FB1A62">
      <w:pPr>
        <w:spacing w:after="0" w:line="240" w:lineRule="auto"/>
        <w:jc w:val="both"/>
        <w:rPr>
          <w:rFonts w:ascii="Times New Roman" w:eastAsia="Times New Roman" w:hAnsi="Times New Roman" w:cs="Times New Roman"/>
          <w:sz w:val="24"/>
          <w:szCs w:val="24"/>
        </w:rPr>
      </w:pPr>
      <w:r w:rsidRPr="00FB1A62">
        <w:rPr>
          <w:rFonts w:ascii="Times New Roman" w:eastAsia="Times New Roman" w:hAnsi="Times New Roman" w:cs="Times New Roman"/>
          <w:sz w:val="24"/>
          <w:szCs w:val="24"/>
        </w:rPr>
        <w:t>The tasks, activities and knowledge areas expected of the student must be reflective of the nine (9) Core Competencies set forth in this contract.  It is intended that the Field Supervisor will observe the student doing the assignments, tasks and activities.</w:t>
      </w:r>
    </w:p>
    <w:p w:rsidR="00FB1A62" w:rsidRPr="00FB1A62" w:rsidRDefault="00FB1A62" w:rsidP="00FB1A62">
      <w:pPr>
        <w:spacing w:after="0" w:line="240" w:lineRule="auto"/>
        <w:rPr>
          <w:rFonts w:ascii="Times New Roman" w:eastAsia="Times New Roman" w:hAnsi="Times New Roman" w:cs="Times New Roman"/>
          <w:sz w:val="24"/>
          <w:szCs w:val="24"/>
        </w:rPr>
      </w:pPr>
    </w:p>
    <w:p w:rsidR="00FB1A62" w:rsidRPr="00FB1A62" w:rsidRDefault="00FB1A62" w:rsidP="00FB1A62">
      <w:pPr>
        <w:spacing w:after="0" w:line="240" w:lineRule="exact"/>
        <w:jc w:val="both"/>
        <w:rPr>
          <w:rFonts w:ascii="Times New Roman" w:eastAsia="Times New Roman" w:hAnsi="Times New Roman" w:cs="Times New Roman"/>
          <w:b/>
          <w:i/>
          <w:sz w:val="24"/>
          <w:szCs w:val="24"/>
        </w:rPr>
      </w:pPr>
      <w:r w:rsidRPr="00FB1A62">
        <w:rPr>
          <w:rFonts w:ascii="Times New Roman" w:eastAsia="Times New Roman" w:hAnsi="Times New Roman" w:cs="Times New Roman"/>
          <w:b/>
          <w:i/>
          <w:sz w:val="24"/>
          <w:szCs w:val="24"/>
          <w:u w:val="single"/>
        </w:rPr>
        <w:t>Learning activities</w:t>
      </w:r>
      <w:r w:rsidRPr="00FB1A62">
        <w:rPr>
          <w:rFonts w:ascii="Times New Roman" w:eastAsia="Times New Roman" w:hAnsi="Times New Roman" w:cs="Times New Roman"/>
          <w:b/>
          <w:i/>
          <w:sz w:val="24"/>
          <w:szCs w:val="24"/>
        </w:rPr>
        <w:t xml:space="preserve">- The field supervisor in collaboration with the student will identify activities associated with their field placement that fulfills the competencies of the Council on Social Work Education and the Alabama A &amp; M University-Department of Social Work. Activities should be specific to the agency placement and measurable. </w:t>
      </w:r>
    </w:p>
    <w:p w:rsidR="00FB1A62" w:rsidRPr="00FB1A62" w:rsidRDefault="00FB1A62" w:rsidP="00FB1A62">
      <w:pPr>
        <w:spacing w:after="0" w:line="240" w:lineRule="exact"/>
        <w:jc w:val="both"/>
        <w:rPr>
          <w:rFonts w:ascii="Times New Roman" w:eastAsia="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FB1A62" w:rsidRPr="00FB1A62" w:rsidTr="007543D6">
        <w:tc>
          <w:tcPr>
            <w:tcW w:w="8856" w:type="dxa"/>
            <w:shd w:val="clear" w:color="auto" w:fill="auto"/>
          </w:tcPr>
          <w:p w:rsidR="00FB1A62" w:rsidRPr="00FB1A62" w:rsidRDefault="00FB1A62" w:rsidP="00FB1A62">
            <w:pPr>
              <w:spacing w:before="100" w:beforeAutospacing="1" w:after="100" w:afterAutospacing="1" w:line="240" w:lineRule="auto"/>
              <w:jc w:val="center"/>
              <w:rPr>
                <w:rFonts w:ascii="Times New Roman" w:eastAsia="Batang" w:hAnsi="Times New Roman" w:cs="Times New Roman"/>
                <w:b/>
                <w:sz w:val="24"/>
                <w:szCs w:val="24"/>
                <w:lang w:eastAsia="ko-KR"/>
              </w:rPr>
            </w:pPr>
            <w:r w:rsidRPr="00FB1A62">
              <w:rPr>
                <w:rFonts w:ascii="Times New Roman" w:eastAsia="Batang" w:hAnsi="Times New Roman" w:cs="Times New Roman"/>
                <w:b/>
                <w:sz w:val="24"/>
                <w:szCs w:val="24"/>
                <w:lang w:eastAsia="ko-KR"/>
              </w:rPr>
              <w:t>SWK-581 Field Practicum and Seminar</w:t>
            </w:r>
          </w:p>
        </w:tc>
      </w:tr>
      <w:tr w:rsidR="00FB1A62" w:rsidRPr="00FB1A62" w:rsidTr="007543D6">
        <w:tc>
          <w:tcPr>
            <w:tcW w:w="8856" w:type="dxa"/>
            <w:shd w:val="clear" w:color="auto" w:fill="auto"/>
          </w:tcPr>
          <w:p w:rsidR="00FB1A62" w:rsidRPr="00FB1A62" w:rsidRDefault="00FB1A62" w:rsidP="00FB1A62">
            <w:pPr>
              <w:spacing w:before="100" w:beforeAutospacing="1" w:after="100" w:afterAutospacing="1" w:line="240" w:lineRule="auto"/>
              <w:jc w:val="center"/>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2015 Educational Policy and Accreditation Standards (EPAS)</w:t>
            </w:r>
          </w:p>
        </w:tc>
      </w:tr>
      <w:tr w:rsidR="00FB1A62" w:rsidRPr="00FB1A62" w:rsidTr="007543D6">
        <w:tc>
          <w:tcPr>
            <w:tcW w:w="8856" w:type="dxa"/>
            <w:shd w:val="clear" w:color="auto" w:fill="auto"/>
          </w:tcPr>
          <w:p w:rsidR="00FB1A62" w:rsidRPr="00FB1A62" w:rsidRDefault="00FB1A62" w:rsidP="00FB1A62">
            <w:pPr>
              <w:spacing w:before="100" w:beforeAutospacing="1" w:after="100" w:afterAutospacing="1" w:line="240" w:lineRule="auto"/>
              <w:jc w:val="center"/>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 xml:space="preserve"> 9 Core Competencies &amp; Component Behaviors</w:t>
            </w:r>
          </w:p>
        </w:tc>
      </w:tr>
    </w:tbl>
    <w:p w:rsidR="00FB1A62" w:rsidRPr="00FB1A62" w:rsidRDefault="00FB1A62" w:rsidP="00FB1A62">
      <w:pPr>
        <w:spacing w:before="100" w:beforeAutospacing="1" w:after="100" w:afterAutospacing="1" w:line="240" w:lineRule="auto"/>
        <w:rPr>
          <w:rFonts w:ascii="Times New Roman" w:eastAsia="Batang" w:hAnsi="Times New Roman" w:cs="Times New Roman"/>
          <w:b/>
          <w:sz w:val="24"/>
          <w:szCs w:val="24"/>
          <w:lang w:eastAsia="ko-KR"/>
        </w:rPr>
      </w:pPr>
    </w:p>
    <w:p w:rsidR="00FB1A62" w:rsidRDefault="00FB1A62" w:rsidP="00FB1A62">
      <w:pPr>
        <w:spacing w:before="100" w:beforeAutospacing="1" w:after="100" w:afterAutospacing="1" w:line="240" w:lineRule="auto"/>
        <w:rPr>
          <w:rFonts w:ascii="Times New Roman" w:eastAsia="Batang" w:hAnsi="Times New Roman" w:cs="Times New Roman"/>
          <w:b/>
          <w:sz w:val="24"/>
          <w:szCs w:val="24"/>
          <w:lang w:eastAsia="ko-KR"/>
        </w:rPr>
      </w:pPr>
    </w:p>
    <w:p w:rsidR="00FB1A62" w:rsidRPr="00FB1A62" w:rsidRDefault="00FB1A62" w:rsidP="00FB1A62">
      <w:pPr>
        <w:spacing w:before="100" w:beforeAutospacing="1" w:after="100" w:afterAutospacing="1" w:line="240" w:lineRule="auto"/>
        <w:rPr>
          <w:rFonts w:ascii="Times New Roman" w:eastAsia="Batang" w:hAnsi="Times New Roman" w:cs="Times New Roman"/>
          <w:b/>
          <w:sz w:val="24"/>
          <w:szCs w:val="24"/>
          <w:lang w:eastAsia="ko-KR"/>
        </w:rPr>
      </w:pPr>
      <w:bookmarkStart w:id="0" w:name="_GoBack"/>
      <w:bookmarkEnd w:id="0"/>
    </w:p>
    <w:p w:rsidR="00FB1A62" w:rsidRPr="00FB1A62" w:rsidRDefault="00FB1A62" w:rsidP="00FB1A62">
      <w:pPr>
        <w:spacing w:before="100" w:beforeAutospacing="1" w:after="100" w:afterAutospacing="1" w:line="240" w:lineRule="auto"/>
        <w:rPr>
          <w:rFonts w:ascii="Times New Roman" w:eastAsia="Batang" w:hAnsi="Times New Roman" w:cs="Times New Roman"/>
          <w:b/>
          <w:sz w:val="24"/>
          <w:szCs w:val="24"/>
          <w:lang w:eastAsia="ko-KR"/>
        </w:rPr>
      </w:pPr>
    </w:p>
    <w:p w:rsidR="00FB1A62" w:rsidRPr="00FB1A62" w:rsidRDefault="00FB1A62" w:rsidP="00FB1A62">
      <w:pPr>
        <w:spacing w:before="100" w:beforeAutospacing="1" w:after="100" w:afterAutospacing="1" w:line="240" w:lineRule="auto"/>
        <w:rPr>
          <w:rFonts w:ascii="Times New Roman" w:eastAsia="Batang" w:hAnsi="Times New Roman" w:cs="Times New Roman"/>
          <w:b/>
          <w:sz w:val="24"/>
          <w:szCs w:val="24"/>
          <w:lang w:eastAsia="ko-KR"/>
        </w:rPr>
      </w:pPr>
    </w:p>
    <w:p w:rsidR="00FB1A62" w:rsidRPr="00FB1A62" w:rsidRDefault="00FB1A62" w:rsidP="00FB1A62">
      <w:pPr>
        <w:spacing w:before="100" w:beforeAutospacing="1" w:after="100" w:afterAutospacing="1" w:line="240" w:lineRule="auto"/>
        <w:rPr>
          <w:rFonts w:ascii="Times New Roman" w:eastAsia="Batang" w:hAnsi="Times New Roman" w:cs="Times New Roman"/>
          <w:b/>
          <w:sz w:val="24"/>
          <w:szCs w:val="24"/>
          <w:lang w:eastAsia="ko-KR"/>
        </w:rPr>
      </w:pPr>
      <w:r w:rsidRPr="00FB1A62">
        <w:rPr>
          <w:rFonts w:ascii="Times New Roman" w:eastAsia="Batang" w:hAnsi="Times New Roman" w:cs="Times New Roman"/>
          <w:b/>
          <w:sz w:val="24"/>
          <w:szCs w:val="24"/>
          <w:lang w:eastAsia="ko-KR"/>
        </w:rPr>
        <w:lastRenderedPageBreak/>
        <w:t>Competency 1- Students will Demonstrate Ethical and Professional Behavior</w:t>
      </w:r>
    </w:p>
    <w:p w:rsidR="00FB1A62" w:rsidRPr="00FB1A62" w:rsidRDefault="00FB1A62" w:rsidP="00FB1A62">
      <w:pPr>
        <w:spacing w:before="100" w:beforeAutospacing="1" w:after="100" w:afterAutospacing="1" w:line="240" w:lineRule="auto"/>
        <w:rPr>
          <w:rFonts w:ascii="Times New Roman" w:eastAsia="Batang" w:hAnsi="Times New Roman" w:cs="Times New Roman"/>
          <w:sz w:val="24"/>
          <w:szCs w:val="24"/>
          <w:u w:val="single"/>
          <w:lang w:eastAsia="ko-KR"/>
        </w:rPr>
      </w:pPr>
      <w:r w:rsidRPr="00FB1A62">
        <w:rPr>
          <w:rFonts w:ascii="Times New Roman" w:eastAsia="Batang" w:hAnsi="Times New Roman" w:cs="Times New Roman"/>
          <w:sz w:val="24"/>
          <w:szCs w:val="24"/>
          <w:lang w:eastAsia="ko-KR"/>
        </w:rPr>
        <w:tab/>
      </w:r>
      <w:r w:rsidRPr="00FB1A62">
        <w:rPr>
          <w:rFonts w:ascii="Times New Roman" w:eastAsia="Batang" w:hAnsi="Times New Roman" w:cs="Times New Roman"/>
          <w:sz w:val="24"/>
          <w:szCs w:val="24"/>
          <w:lang w:eastAsia="ko-KR"/>
        </w:rPr>
        <w:tab/>
      </w:r>
      <w:r w:rsidRPr="00FB1A62">
        <w:rPr>
          <w:rFonts w:ascii="Times New Roman" w:eastAsia="Batang" w:hAnsi="Times New Roman" w:cs="Times New Roman"/>
          <w:sz w:val="24"/>
          <w:szCs w:val="24"/>
          <w:u w:val="single"/>
          <w:lang w:eastAsia="ko-KR"/>
        </w:rPr>
        <w:t>Component Behaviors:</w:t>
      </w:r>
    </w:p>
    <w:p w:rsidR="00FB1A62" w:rsidRPr="00FB1A62" w:rsidRDefault="00FB1A62" w:rsidP="00FB1A62">
      <w:pPr>
        <w:numPr>
          <w:ilvl w:val="0"/>
          <w:numId w:val="1"/>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 xml:space="preserve">make ethical decisions by applying the standards of the NASW Code of Ethics, relevant laws and regulations, models for ethical decision-making, ethical conduct of research, and additional codes of ethics as appropriate to context; </w:t>
      </w:r>
    </w:p>
    <w:p w:rsidR="00FB1A62" w:rsidRPr="00FB1A62" w:rsidRDefault="00FB1A62" w:rsidP="00FB1A62">
      <w:pPr>
        <w:numPr>
          <w:ilvl w:val="0"/>
          <w:numId w:val="1"/>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 xml:space="preserve">use reflection and self-regulation to manage personal values and maintain professionalism in practice situations; </w:t>
      </w:r>
    </w:p>
    <w:p w:rsidR="00FB1A62" w:rsidRPr="00FB1A62" w:rsidRDefault="00FB1A62" w:rsidP="00FB1A62">
      <w:pPr>
        <w:numPr>
          <w:ilvl w:val="0"/>
          <w:numId w:val="1"/>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 xml:space="preserve">demonstrate professional demeanor in behavior; appearance; and oral, written, and electronic communication; </w:t>
      </w:r>
    </w:p>
    <w:p w:rsidR="00FB1A62" w:rsidRPr="00FB1A62" w:rsidRDefault="00FB1A62" w:rsidP="00FB1A62">
      <w:pPr>
        <w:numPr>
          <w:ilvl w:val="0"/>
          <w:numId w:val="1"/>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 xml:space="preserve">use technology ethically and appropriately to facilitate practice outcomes; and </w:t>
      </w:r>
    </w:p>
    <w:p w:rsidR="00FB1A62" w:rsidRPr="00FB1A62" w:rsidRDefault="00FB1A62" w:rsidP="00FB1A62">
      <w:pPr>
        <w:numPr>
          <w:ilvl w:val="0"/>
          <w:numId w:val="1"/>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proofErr w:type="gramStart"/>
      <w:r w:rsidRPr="00FB1A62">
        <w:rPr>
          <w:rFonts w:ascii="Times New Roman" w:eastAsia="Batang" w:hAnsi="Times New Roman" w:cs="Times New Roman"/>
          <w:sz w:val="24"/>
          <w:szCs w:val="24"/>
          <w:lang w:eastAsia="ko-KR"/>
        </w:rPr>
        <w:t>use</w:t>
      </w:r>
      <w:proofErr w:type="gramEnd"/>
      <w:r w:rsidRPr="00FB1A62">
        <w:rPr>
          <w:rFonts w:ascii="Times New Roman" w:eastAsia="Batang" w:hAnsi="Times New Roman" w:cs="Times New Roman"/>
          <w:sz w:val="24"/>
          <w:szCs w:val="24"/>
          <w:lang w:eastAsia="ko-KR"/>
        </w:rPr>
        <w:t xml:space="preserve"> supervision and consultation to guide professional judgment and behavior. </w:t>
      </w:r>
    </w:p>
    <w:p w:rsidR="00FB1A62" w:rsidRPr="00FB1A62" w:rsidRDefault="00FB1A62" w:rsidP="00FB1A62">
      <w:pPr>
        <w:numPr>
          <w:ilvl w:val="0"/>
          <w:numId w:val="1"/>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____________________________________________________________________________________________________________________________________</w:t>
      </w:r>
    </w:p>
    <w:p w:rsidR="00FB1A62" w:rsidRPr="00FB1A62" w:rsidRDefault="00FB1A62" w:rsidP="00FB1A62">
      <w:pPr>
        <w:numPr>
          <w:ilvl w:val="0"/>
          <w:numId w:val="1"/>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____________________________________________________________________________________________________________________________________</w:t>
      </w:r>
    </w:p>
    <w:p w:rsidR="00FB1A62" w:rsidRPr="00FB1A62" w:rsidRDefault="00FB1A62" w:rsidP="00FB1A62">
      <w:pPr>
        <w:spacing w:before="100" w:beforeAutospacing="1" w:after="100" w:afterAutospacing="1" w:line="240" w:lineRule="auto"/>
        <w:rPr>
          <w:rFonts w:ascii="Times New Roman" w:eastAsia="Batang" w:hAnsi="Times New Roman" w:cs="Times New Roman"/>
          <w:b/>
          <w:sz w:val="24"/>
          <w:szCs w:val="24"/>
          <w:lang w:eastAsia="ko-KR"/>
        </w:rPr>
      </w:pPr>
      <w:r w:rsidRPr="00FB1A62">
        <w:rPr>
          <w:rFonts w:ascii="Times New Roman" w:eastAsia="Batang" w:hAnsi="Times New Roman" w:cs="Times New Roman"/>
          <w:b/>
          <w:sz w:val="24"/>
          <w:szCs w:val="24"/>
          <w:lang w:eastAsia="ko-KR"/>
        </w:rPr>
        <w:t>Competency 2- Students will Engage Diversity and Difference in Practice</w:t>
      </w:r>
    </w:p>
    <w:p w:rsidR="00FB1A62" w:rsidRPr="00FB1A62" w:rsidRDefault="00FB1A62" w:rsidP="00FB1A62">
      <w:pPr>
        <w:spacing w:before="100" w:beforeAutospacing="1" w:after="100" w:afterAutospacing="1" w:line="240" w:lineRule="auto"/>
        <w:rPr>
          <w:rFonts w:ascii="Times New Roman" w:eastAsia="Batang" w:hAnsi="Times New Roman" w:cs="Times New Roman"/>
          <w:sz w:val="24"/>
          <w:szCs w:val="24"/>
          <w:u w:val="single"/>
          <w:lang w:eastAsia="ko-KR"/>
        </w:rPr>
      </w:pPr>
      <w:r w:rsidRPr="00FB1A62">
        <w:rPr>
          <w:rFonts w:ascii="Times New Roman" w:eastAsia="Batang" w:hAnsi="Times New Roman" w:cs="Times New Roman"/>
          <w:sz w:val="24"/>
          <w:szCs w:val="24"/>
          <w:lang w:eastAsia="ko-KR"/>
        </w:rPr>
        <w:tab/>
      </w:r>
      <w:r w:rsidRPr="00FB1A62">
        <w:rPr>
          <w:rFonts w:ascii="Times New Roman" w:eastAsia="Batang" w:hAnsi="Times New Roman" w:cs="Times New Roman"/>
          <w:sz w:val="24"/>
          <w:szCs w:val="24"/>
          <w:lang w:eastAsia="ko-KR"/>
        </w:rPr>
        <w:tab/>
      </w:r>
      <w:r w:rsidRPr="00FB1A62">
        <w:rPr>
          <w:rFonts w:ascii="Times New Roman" w:eastAsia="Batang" w:hAnsi="Times New Roman" w:cs="Times New Roman"/>
          <w:sz w:val="24"/>
          <w:szCs w:val="24"/>
          <w:u w:val="single"/>
          <w:lang w:eastAsia="ko-KR"/>
        </w:rPr>
        <w:t>Component Behaviors:</w:t>
      </w:r>
    </w:p>
    <w:p w:rsidR="00FB1A62" w:rsidRPr="00FB1A62" w:rsidRDefault="00FB1A62" w:rsidP="00FB1A62">
      <w:pPr>
        <w:numPr>
          <w:ilvl w:val="0"/>
          <w:numId w:val="2"/>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 xml:space="preserve">apply and communicate understanding of the importance of diversity and difference in shaping life experiences in practice at the micro, mezzo, and macro levels; </w:t>
      </w:r>
    </w:p>
    <w:p w:rsidR="00FB1A62" w:rsidRPr="00FB1A62" w:rsidRDefault="00FB1A62" w:rsidP="00FB1A62">
      <w:pPr>
        <w:numPr>
          <w:ilvl w:val="0"/>
          <w:numId w:val="2"/>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 xml:space="preserve">present themselves as learners and engage clients and constituencies as experts of their own experiences; and </w:t>
      </w:r>
    </w:p>
    <w:p w:rsidR="00FB1A62" w:rsidRPr="00FB1A62" w:rsidRDefault="00FB1A62" w:rsidP="00FB1A62">
      <w:pPr>
        <w:numPr>
          <w:ilvl w:val="0"/>
          <w:numId w:val="2"/>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proofErr w:type="gramStart"/>
      <w:r w:rsidRPr="00FB1A62">
        <w:rPr>
          <w:rFonts w:ascii="Times New Roman" w:eastAsia="Batang" w:hAnsi="Times New Roman" w:cs="Times New Roman"/>
          <w:sz w:val="24"/>
          <w:szCs w:val="24"/>
          <w:lang w:eastAsia="ko-KR"/>
        </w:rPr>
        <w:t>apply</w:t>
      </w:r>
      <w:proofErr w:type="gramEnd"/>
      <w:r w:rsidRPr="00FB1A62">
        <w:rPr>
          <w:rFonts w:ascii="Times New Roman" w:eastAsia="Batang" w:hAnsi="Times New Roman" w:cs="Times New Roman"/>
          <w:sz w:val="24"/>
          <w:szCs w:val="24"/>
          <w:lang w:eastAsia="ko-KR"/>
        </w:rPr>
        <w:t xml:space="preserve"> self-awareness and self-regulation to manage the influence of personal biases and values in working with diverse clients and constituencies. </w:t>
      </w:r>
    </w:p>
    <w:p w:rsidR="00FB1A62" w:rsidRPr="00FB1A62" w:rsidRDefault="00FB1A62" w:rsidP="00FB1A62">
      <w:pPr>
        <w:numPr>
          <w:ilvl w:val="0"/>
          <w:numId w:val="2"/>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____________________________________________________________________________________________________________________________________</w:t>
      </w:r>
    </w:p>
    <w:p w:rsidR="00FB1A62" w:rsidRPr="00FB1A62" w:rsidRDefault="00FB1A62" w:rsidP="00FB1A62">
      <w:pPr>
        <w:numPr>
          <w:ilvl w:val="0"/>
          <w:numId w:val="2"/>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____________________________________________________________________________________________________________________________________</w:t>
      </w:r>
    </w:p>
    <w:p w:rsidR="00FB1A62" w:rsidRPr="00FB1A62" w:rsidRDefault="00FB1A62" w:rsidP="00FB1A62">
      <w:pPr>
        <w:spacing w:before="100" w:beforeAutospacing="1" w:after="100" w:afterAutospacing="1" w:line="240" w:lineRule="auto"/>
        <w:rPr>
          <w:rFonts w:ascii="Times New Roman" w:eastAsia="Batang" w:hAnsi="Times New Roman" w:cs="Times New Roman"/>
          <w:b/>
          <w:bCs/>
          <w:sz w:val="24"/>
          <w:szCs w:val="24"/>
          <w:lang w:eastAsia="ko-KR"/>
        </w:rPr>
      </w:pPr>
      <w:r w:rsidRPr="00FB1A62">
        <w:rPr>
          <w:rFonts w:ascii="Times New Roman" w:eastAsia="Batang" w:hAnsi="Times New Roman" w:cs="Times New Roman"/>
          <w:b/>
          <w:bCs/>
          <w:sz w:val="24"/>
          <w:szCs w:val="24"/>
          <w:lang w:eastAsia="ko-KR"/>
        </w:rPr>
        <w:t>Competency 3- Students will Advance Human Rights and Social, Economic, and Environmental Justice</w:t>
      </w:r>
    </w:p>
    <w:p w:rsidR="00FB1A62" w:rsidRPr="00FB1A62" w:rsidRDefault="00FB1A62" w:rsidP="00FB1A62">
      <w:pPr>
        <w:spacing w:before="100" w:beforeAutospacing="1" w:after="100" w:afterAutospacing="1" w:line="240" w:lineRule="auto"/>
        <w:ind w:left="360"/>
        <w:rPr>
          <w:rFonts w:ascii="Times New Roman" w:eastAsia="Batang" w:hAnsi="Times New Roman" w:cs="Times New Roman"/>
          <w:sz w:val="24"/>
          <w:szCs w:val="24"/>
          <w:u w:val="single"/>
          <w:lang w:eastAsia="ko-KR"/>
        </w:rPr>
      </w:pPr>
      <w:r w:rsidRPr="00FB1A62">
        <w:rPr>
          <w:rFonts w:ascii="Times New Roman" w:eastAsia="Batang" w:hAnsi="Times New Roman" w:cs="Times New Roman"/>
          <w:sz w:val="24"/>
          <w:szCs w:val="24"/>
          <w:lang w:eastAsia="ko-KR"/>
        </w:rPr>
        <w:tab/>
      </w:r>
      <w:r w:rsidRPr="00FB1A62">
        <w:rPr>
          <w:rFonts w:ascii="Times New Roman" w:eastAsia="Batang" w:hAnsi="Times New Roman" w:cs="Times New Roman"/>
          <w:sz w:val="24"/>
          <w:szCs w:val="24"/>
          <w:lang w:eastAsia="ko-KR"/>
        </w:rPr>
        <w:tab/>
      </w:r>
      <w:r w:rsidRPr="00FB1A62">
        <w:rPr>
          <w:rFonts w:ascii="Times New Roman" w:eastAsia="Batang" w:hAnsi="Times New Roman" w:cs="Times New Roman"/>
          <w:sz w:val="24"/>
          <w:szCs w:val="24"/>
          <w:u w:val="single"/>
          <w:lang w:eastAsia="ko-KR"/>
        </w:rPr>
        <w:t>Component Behaviors:</w:t>
      </w:r>
    </w:p>
    <w:p w:rsidR="00FB1A62" w:rsidRPr="00FB1A62" w:rsidRDefault="00FB1A62" w:rsidP="00FB1A62">
      <w:pPr>
        <w:numPr>
          <w:ilvl w:val="0"/>
          <w:numId w:val="3"/>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 xml:space="preserve">apply their understanding of social, economic, and environmental justice to advocate for human rights at the individual and system levels; and </w:t>
      </w:r>
    </w:p>
    <w:p w:rsidR="00FB1A62" w:rsidRPr="00FB1A62" w:rsidRDefault="00FB1A62" w:rsidP="00FB1A62">
      <w:pPr>
        <w:numPr>
          <w:ilvl w:val="0"/>
          <w:numId w:val="3"/>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proofErr w:type="gramStart"/>
      <w:r w:rsidRPr="00FB1A62">
        <w:rPr>
          <w:rFonts w:ascii="Times New Roman" w:eastAsia="Batang" w:hAnsi="Times New Roman" w:cs="Times New Roman"/>
          <w:sz w:val="24"/>
          <w:szCs w:val="24"/>
          <w:lang w:eastAsia="ko-KR"/>
        </w:rPr>
        <w:t>engage</w:t>
      </w:r>
      <w:proofErr w:type="gramEnd"/>
      <w:r w:rsidRPr="00FB1A62">
        <w:rPr>
          <w:rFonts w:ascii="Times New Roman" w:eastAsia="Batang" w:hAnsi="Times New Roman" w:cs="Times New Roman"/>
          <w:sz w:val="24"/>
          <w:szCs w:val="24"/>
          <w:lang w:eastAsia="ko-KR"/>
        </w:rPr>
        <w:t xml:space="preserve"> in practices that advance social, economic, and environmental justice. </w:t>
      </w:r>
    </w:p>
    <w:p w:rsidR="00FB1A62" w:rsidRPr="00FB1A62" w:rsidRDefault="00FB1A62" w:rsidP="00FB1A62">
      <w:pPr>
        <w:numPr>
          <w:ilvl w:val="0"/>
          <w:numId w:val="3"/>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______________________________________________________________________________________________________________________________</w:t>
      </w:r>
    </w:p>
    <w:p w:rsidR="00FB1A62" w:rsidRPr="00FB1A62" w:rsidRDefault="00FB1A62" w:rsidP="00FB1A62">
      <w:pPr>
        <w:numPr>
          <w:ilvl w:val="0"/>
          <w:numId w:val="3"/>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______________________________________________________________________________________________________________________________</w:t>
      </w:r>
    </w:p>
    <w:p w:rsidR="00FB1A62" w:rsidRPr="00FB1A62" w:rsidRDefault="00FB1A62" w:rsidP="00FB1A62">
      <w:pPr>
        <w:spacing w:after="0" w:line="240" w:lineRule="auto"/>
        <w:rPr>
          <w:rFonts w:ascii="Times New Roman" w:eastAsia="Batang" w:hAnsi="Times New Roman" w:cs="Times New Roman"/>
          <w:b/>
          <w:bCs/>
          <w:sz w:val="24"/>
          <w:szCs w:val="24"/>
          <w:lang w:eastAsia="ko-KR"/>
        </w:rPr>
      </w:pPr>
    </w:p>
    <w:p w:rsidR="00FB1A62" w:rsidRPr="00FB1A62" w:rsidRDefault="00FB1A62" w:rsidP="00FB1A62">
      <w:pPr>
        <w:spacing w:after="0" w:line="240" w:lineRule="auto"/>
        <w:rPr>
          <w:rFonts w:ascii="Times New Roman" w:eastAsia="Batang" w:hAnsi="Times New Roman" w:cs="Times New Roman"/>
          <w:b/>
          <w:bCs/>
          <w:sz w:val="24"/>
          <w:szCs w:val="24"/>
          <w:lang w:eastAsia="ko-KR"/>
        </w:rPr>
      </w:pPr>
      <w:r w:rsidRPr="00FB1A62">
        <w:rPr>
          <w:rFonts w:ascii="Times New Roman" w:eastAsia="Batang" w:hAnsi="Times New Roman" w:cs="Times New Roman"/>
          <w:b/>
          <w:bCs/>
          <w:sz w:val="24"/>
          <w:szCs w:val="24"/>
          <w:lang w:eastAsia="ko-KR"/>
        </w:rPr>
        <w:t xml:space="preserve">Competency 4 – Students will Engage In Practice-informed Research and Research-informed Practice </w:t>
      </w:r>
    </w:p>
    <w:p w:rsidR="00FB1A62" w:rsidRPr="00FB1A62" w:rsidRDefault="00FB1A62" w:rsidP="00FB1A62">
      <w:pPr>
        <w:spacing w:after="0" w:line="240" w:lineRule="auto"/>
        <w:rPr>
          <w:rFonts w:ascii="Times New Roman" w:eastAsia="Batang" w:hAnsi="Times New Roman" w:cs="Times New Roman"/>
          <w:sz w:val="24"/>
          <w:szCs w:val="24"/>
          <w:lang w:eastAsia="ko-KR"/>
        </w:rPr>
      </w:pPr>
    </w:p>
    <w:p w:rsidR="00FB1A62" w:rsidRPr="00FB1A62" w:rsidRDefault="00FB1A62" w:rsidP="00FB1A62">
      <w:pPr>
        <w:spacing w:after="0" w:line="240" w:lineRule="auto"/>
        <w:rPr>
          <w:rFonts w:ascii="Times New Roman" w:eastAsia="Batang" w:hAnsi="Times New Roman" w:cs="Times New Roman"/>
          <w:sz w:val="24"/>
          <w:szCs w:val="24"/>
          <w:u w:val="single"/>
          <w:lang w:eastAsia="ko-KR"/>
        </w:rPr>
      </w:pPr>
      <w:r w:rsidRPr="00FB1A62">
        <w:rPr>
          <w:rFonts w:ascii="Times New Roman" w:eastAsia="Batang" w:hAnsi="Times New Roman" w:cs="Times New Roman"/>
          <w:sz w:val="24"/>
          <w:szCs w:val="24"/>
          <w:lang w:eastAsia="ko-KR"/>
        </w:rPr>
        <w:tab/>
      </w:r>
      <w:r w:rsidRPr="00FB1A62">
        <w:rPr>
          <w:rFonts w:ascii="Times New Roman" w:eastAsia="Batang" w:hAnsi="Times New Roman" w:cs="Times New Roman"/>
          <w:sz w:val="24"/>
          <w:szCs w:val="24"/>
          <w:lang w:eastAsia="ko-KR"/>
        </w:rPr>
        <w:tab/>
      </w:r>
      <w:r w:rsidRPr="00FB1A62">
        <w:rPr>
          <w:rFonts w:ascii="Times New Roman" w:eastAsia="Batang" w:hAnsi="Times New Roman" w:cs="Times New Roman"/>
          <w:sz w:val="24"/>
          <w:szCs w:val="24"/>
          <w:u w:val="single"/>
          <w:lang w:eastAsia="ko-KR"/>
        </w:rPr>
        <w:t>Component Behaviors:</w:t>
      </w:r>
    </w:p>
    <w:p w:rsidR="00FB1A62" w:rsidRPr="00FB1A62" w:rsidRDefault="00FB1A62" w:rsidP="00FB1A62">
      <w:pPr>
        <w:spacing w:after="0" w:line="240" w:lineRule="auto"/>
        <w:rPr>
          <w:rFonts w:ascii="Times New Roman" w:eastAsia="Batang" w:hAnsi="Times New Roman" w:cs="Times New Roman"/>
          <w:sz w:val="24"/>
          <w:szCs w:val="24"/>
          <w:u w:val="single"/>
          <w:lang w:eastAsia="ko-KR"/>
        </w:rPr>
      </w:pPr>
    </w:p>
    <w:p w:rsidR="00FB1A62" w:rsidRPr="00FB1A62" w:rsidRDefault="00FB1A62" w:rsidP="00FB1A62">
      <w:pPr>
        <w:numPr>
          <w:ilvl w:val="0"/>
          <w:numId w:val="4"/>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 xml:space="preserve">use practice experience and theory to inform scientific inquiry and research; </w:t>
      </w:r>
    </w:p>
    <w:p w:rsidR="00FB1A62" w:rsidRPr="00FB1A62" w:rsidRDefault="00FB1A62" w:rsidP="00FB1A62">
      <w:pPr>
        <w:numPr>
          <w:ilvl w:val="0"/>
          <w:numId w:val="4"/>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 xml:space="preserve">apply critical thinking to engage in analysis of quantitative and qualitative research methods and research findings; and </w:t>
      </w:r>
    </w:p>
    <w:p w:rsidR="00FB1A62" w:rsidRPr="00FB1A62" w:rsidRDefault="00FB1A62" w:rsidP="00FB1A62">
      <w:pPr>
        <w:numPr>
          <w:ilvl w:val="0"/>
          <w:numId w:val="4"/>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proofErr w:type="gramStart"/>
      <w:r w:rsidRPr="00FB1A62">
        <w:rPr>
          <w:rFonts w:ascii="Times New Roman" w:eastAsia="Batang" w:hAnsi="Times New Roman" w:cs="Times New Roman"/>
          <w:sz w:val="24"/>
          <w:szCs w:val="24"/>
          <w:lang w:eastAsia="ko-KR"/>
        </w:rPr>
        <w:t>use</w:t>
      </w:r>
      <w:proofErr w:type="gramEnd"/>
      <w:r w:rsidRPr="00FB1A62">
        <w:rPr>
          <w:rFonts w:ascii="Times New Roman" w:eastAsia="Batang" w:hAnsi="Times New Roman" w:cs="Times New Roman"/>
          <w:sz w:val="24"/>
          <w:szCs w:val="24"/>
          <w:lang w:eastAsia="ko-KR"/>
        </w:rPr>
        <w:t xml:space="preserve"> and translate research evidence to inform and improve practice, policy, and service delivery. </w:t>
      </w:r>
    </w:p>
    <w:p w:rsidR="00FB1A62" w:rsidRPr="00FB1A62" w:rsidRDefault="00FB1A62" w:rsidP="00FB1A62">
      <w:pPr>
        <w:numPr>
          <w:ilvl w:val="0"/>
          <w:numId w:val="4"/>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____________________________________________________________________________________________________________________________________</w:t>
      </w:r>
    </w:p>
    <w:p w:rsidR="00FB1A62" w:rsidRPr="00FB1A62" w:rsidRDefault="00FB1A62" w:rsidP="00FB1A62">
      <w:pPr>
        <w:numPr>
          <w:ilvl w:val="0"/>
          <w:numId w:val="4"/>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____________________________________________________________________________________________________________________________________</w:t>
      </w:r>
    </w:p>
    <w:p w:rsidR="00FB1A62" w:rsidRPr="00FB1A62" w:rsidRDefault="00FB1A62" w:rsidP="00FB1A62">
      <w:pPr>
        <w:spacing w:after="0" w:line="240" w:lineRule="auto"/>
        <w:rPr>
          <w:rFonts w:ascii="Times New Roman" w:eastAsia="Batang" w:hAnsi="Times New Roman" w:cs="Times New Roman"/>
          <w:sz w:val="24"/>
          <w:szCs w:val="24"/>
          <w:lang w:eastAsia="ko-KR"/>
        </w:rPr>
      </w:pPr>
    </w:p>
    <w:p w:rsidR="00FB1A62" w:rsidRPr="00FB1A62" w:rsidRDefault="00FB1A62" w:rsidP="00FB1A62">
      <w:pPr>
        <w:spacing w:after="0" w:line="240" w:lineRule="auto"/>
        <w:rPr>
          <w:rFonts w:ascii="Times New Roman" w:eastAsia="Batang" w:hAnsi="Times New Roman" w:cs="Times New Roman"/>
          <w:b/>
          <w:bCs/>
          <w:sz w:val="24"/>
          <w:szCs w:val="24"/>
          <w:lang w:eastAsia="ko-KR"/>
        </w:rPr>
      </w:pPr>
      <w:r w:rsidRPr="00FB1A62">
        <w:rPr>
          <w:rFonts w:ascii="Times New Roman" w:eastAsia="Batang" w:hAnsi="Times New Roman" w:cs="Times New Roman"/>
          <w:b/>
          <w:bCs/>
          <w:sz w:val="24"/>
          <w:szCs w:val="24"/>
          <w:lang w:eastAsia="ko-KR"/>
        </w:rPr>
        <w:t xml:space="preserve">Competency 5 – Students will </w:t>
      </w:r>
      <w:proofErr w:type="gramStart"/>
      <w:r w:rsidRPr="00FB1A62">
        <w:rPr>
          <w:rFonts w:ascii="Times New Roman" w:eastAsia="Batang" w:hAnsi="Times New Roman" w:cs="Times New Roman"/>
          <w:b/>
          <w:bCs/>
          <w:sz w:val="24"/>
          <w:szCs w:val="24"/>
          <w:lang w:eastAsia="ko-KR"/>
        </w:rPr>
        <w:t>Engage</w:t>
      </w:r>
      <w:proofErr w:type="gramEnd"/>
      <w:r w:rsidRPr="00FB1A62">
        <w:rPr>
          <w:rFonts w:ascii="Times New Roman" w:eastAsia="Batang" w:hAnsi="Times New Roman" w:cs="Times New Roman"/>
          <w:b/>
          <w:bCs/>
          <w:sz w:val="24"/>
          <w:szCs w:val="24"/>
          <w:lang w:eastAsia="ko-KR"/>
        </w:rPr>
        <w:t xml:space="preserve"> in Policy Practice </w:t>
      </w:r>
    </w:p>
    <w:p w:rsidR="00FB1A62" w:rsidRPr="00FB1A62" w:rsidRDefault="00FB1A62" w:rsidP="00FB1A62">
      <w:pPr>
        <w:spacing w:after="0" w:line="240" w:lineRule="auto"/>
        <w:rPr>
          <w:rFonts w:ascii="Times New Roman" w:eastAsia="Batang" w:hAnsi="Times New Roman" w:cs="Times New Roman"/>
          <w:b/>
          <w:bCs/>
          <w:sz w:val="24"/>
          <w:szCs w:val="24"/>
          <w:lang w:eastAsia="ko-KR"/>
        </w:rPr>
      </w:pPr>
    </w:p>
    <w:p w:rsidR="00FB1A62" w:rsidRPr="00FB1A62" w:rsidRDefault="00FB1A62" w:rsidP="00FB1A62">
      <w:pPr>
        <w:spacing w:after="0" w:line="240" w:lineRule="auto"/>
        <w:rPr>
          <w:rFonts w:ascii="Times New Roman" w:eastAsia="Batang" w:hAnsi="Times New Roman" w:cs="Times New Roman"/>
          <w:sz w:val="24"/>
          <w:szCs w:val="24"/>
          <w:u w:val="single"/>
          <w:lang w:eastAsia="ko-KR"/>
        </w:rPr>
      </w:pPr>
      <w:r w:rsidRPr="00FB1A62">
        <w:rPr>
          <w:rFonts w:ascii="Times New Roman" w:eastAsia="Batang" w:hAnsi="Times New Roman" w:cs="Times New Roman"/>
          <w:b/>
          <w:bCs/>
          <w:sz w:val="24"/>
          <w:szCs w:val="24"/>
          <w:lang w:eastAsia="ko-KR"/>
        </w:rPr>
        <w:tab/>
      </w:r>
      <w:r w:rsidRPr="00FB1A62">
        <w:rPr>
          <w:rFonts w:ascii="Times New Roman" w:eastAsia="Batang" w:hAnsi="Times New Roman" w:cs="Times New Roman"/>
          <w:b/>
          <w:bCs/>
          <w:sz w:val="24"/>
          <w:szCs w:val="24"/>
          <w:lang w:eastAsia="ko-KR"/>
        </w:rPr>
        <w:tab/>
      </w:r>
      <w:r w:rsidRPr="00FB1A62">
        <w:rPr>
          <w:rFonts w:ascii="Times New Roman" w:eastAsia="Batang" w:hAnsi="Times New Roman" w:cs="Times New Roman"/>
          <w:sz w:val="24"/>
          <w:szCs w:val="24"/>
          <w:u w:val="single"/>
          <w:lang w:eastAsia="ko-KR"/>
        </w:rPr>
        <w:t>Component Behaviors:</w:t>
      </w:r>
    </w:p>
    <w:p w:rsidR="00FB1A62" w:rsidRPr="00FB1A62" w:rsidRDefault="00FB1A62" w:rsidP="00FB1A62">
      <w:pPr>
        <w:spacing w:after="0" w:line="240" w:lineRule="auto"/>
        <w:rPr>
          <w:rFonts w:ascii="Times New Roman" w:eastAsia="Batang" w:hAnsi="Times New Roman" w:cs="Times New Roman"/>
          <w:sz w:val="24"/>
          <w:szCs w:val="24"/>
          <w:lang w:eastAsia="ko-KR"/>
        </w:rPr>
      </w:pPr>
    </w:p>
    <w:p w:rsidR="00FB1A62" w:rsidRPr="00FB1A62" w:rsidRDefault="00FB1A62" w:rsidP="00FB1A62">
      <w:pPr>
        <w:numPr>
          <w:ilvl w:val="0"/>
          <w:numId w:val="5"/>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 xml:space="preserve">Identify social policy at the local, state, and federal level that impacts well-being, service delivery, and access to social services; </w:t>
      </w:r>
    </w:p>
    <w:p w:rsidR="00FB1A62" w:rsidRPr="00FB1A62" w:rsidRDefault="00FB1A62" w:rsidP="00FB1A62">
      <w:pPr>
        <w:numPr>
          <w:ilvl w:val="0"/>
          <w:numId w:val="5"/>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 xml:space="preserve">assess how social welfare and economic policies impact the delivery of and access to social services; </w:t>
      </w:r>
    </w:p>
    <w:p w:rsidR="00FB1A62" w:rsidRPr="00FB1A62" w:rsidRDefault="00FB1A62" w:rsidP="00FB1A62">
      <w:pPr>
        <w:numPr>
          <w:ilvl w:val="0"/>
          <w:numId w:val="5"/>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proofErr w:type="gramStart"/>
      <w:r w:rsidRPr="00FB1A62">
        <w:rPr>
          <w:rFonts w:ascii="Times New Roman" w:eastAsia="Batang" w:hAnsi="Times New Roman" w:cs="Times New Roman"/>
          <w:sz w:val="24"/>
          <w:szCs w:val="24"/>
          <w:lang w:eastAsia="ko-KR"/>
        </w:rPr>
        <w:t>apply</w:t>
      </w:r>
      <w:proofErr w:type="gramEnd"/>
      <w:r w:rsidRPr="00FB1A62">
        <w:rPr>
          <w:rFonts w:ascii="Times New Roman" w:eastAsia="Batang" w:hAnsi="Times New Roman" w:cs="Times New Roman"/>
          <w:sz w:val="24"/>
          <w:szCs w:val="24"/>
          <w:lang w:eastAsia="ko-KR"/>
        </w:rPr>
        <w:t xml:space="preserve"> critical thinking to analyze, formulate, and advocate for policies that advance human rights and social, economic, and environmental justice. </w:t>
      </w:r>
    </w:p>
    <w:p w:rsidR="00FB1A62" w:rsidRPr="00FB1A62" w:rsidRDefault="00FB1A62" w:rsidP="00FB1A62">
      <w:pPr>
        <w:numPr>
          <w:ilvl w:val="0"/>
          <w:numId w:val="5"/>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____________________________________________________________________________________________________________________________________</w:t>
      </w:r>
    </w:p>
    <w:p w:rsidR="00FB1A62" w:rsidRPr="00FB1A62" w:rsidRDefault="00FB1A62" w:rsidP="00FB1A62">
      <w:pPr>
        <w:numPr>
          <w:ilvl w:val="0"/>
          <w:numId w:val="5"/>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____________________________________________________________________________________________________________________________________</w:t>
      </w:r>
    </w:p>
    <w:p w:rsidR="00FB1A62" w:rsidRPr="00FB1A62" w:rsidRDefault="00FB1A62" w:rsidP="00FB1A62">
      <w:pPr>
        <w:spacing w:after="0" w:line="240" w:lineRule="auto"/>
        <w:rPr>
          <w:rFonts w:ascii="Times New Roman" w:eastAsia="Batang" w:hAnsi="Times New Roman" w:cs="Times New Roman"/>
          <w:sz w:val="24"/>
          <w:szCs w:val="24"/>
          <w:lang w:eastAsia="ko-KR"/>
        </w:rPr>
      </w:pPr>
    </w:p>
    <w:p w:rsidR="00FB1A62" w:rsidRPr="00FB1A62" w:rsidRDefault="00FB1A62" w:rsidP="00FB1A62">
      <w:pPr>
        <w:spacing w:after="0" w:line="240" w:lineRule="auto"/>
        <w:rPr>
          <w:rFonts w:ascii="Times New Roman" w:eastAsia="Batang" w:hAnsi="Times New Roman" w:cs="Times New Roman"/>
          <w:b/>
          <w:bCs/>
          <w:sz w:val="24"/>
          <w:szCs w:val="24"/>
          <w:lang w:eastAsia="ko-KR"/>
        </w:rPr>
      </w:pPr>
      <w:r w:rsidRPr="00FB1A62">
        <w:rPr>
          <w:rFonts w:ascii="Times New Roman" w:eastAsia="Batang" w:hAnsi="Times New Roman" w:cs="Times New Roman"/>
          <w:b/>
          <w:bCs/>
          <w:sz w:val="24"/>
          <w:szCs w:val="24"/>
          <w:lang w:eastAsia="ko-KR"/>
        </w:rPr>
        <w:t xml:space="preserve">Competency 6 – Students will </w:t>
      </w:r>
      <w:proofErr w:type="gramStart"/>
      <w:r w:rsidRPr="00FB1A62">
        <w:rPr>
          <w:rFonts w:ascii="Times New Roman" w:eastAsia="Batang" w:hAnsi="Times New Roman" w:cs="Times New Roman"/>
          <w:b/>
          <w:bCs/>
          <w:sz w:val="24"/>
          <w:szCs w:val="24"/>
          <w:lang w:eastAsia="ko-KR"/>
        </w:rPr>
        <w:t>Engage</w:t>
      </w:r>
      <w:proofErr w:type="gramEnd"/>
      <w:r w:rsidRPr="00FB1A62">
        <w:rPr>
          <w:rFonts w:ascii="Times New Roman" w:eastAsia="Batang" w:hAnsi="Times New Roman" w:cs="Times New Roman"/>
          <w:b/>
          <w:bCs/>
          <w:sz w:val="24"/>
          <w:szCs w:val="24"/>
          <w:lang w:eastAsia="ko-KR"/>
        </w:rPr>
        <w:t xml:space="preserve"> with Individuals, Families, Groups, Organizations, and Communities </w:t>
      </w:r>
    </w:p>
    <w:p w:rsidR="00FB1A62" w:rsidRPr="00FB1A62" w:rsidRDefault="00FB1A62" w:rsidP="00FB1A62">
      <w:pPr>
        <w:spacing w:after="0" w:line="240" w:lineRule="auto"/>
        <w:ind w:left="720" w:firstLine="720"/>
        <w:rPr>
          <w:rFonts w:ascii="Times New Roman" w:eastAsia="Batang" w:hAnsi="Times New Roman" w:cs="Times New Roman"/>
          <w:sz w:val="24"/>
          <w:szCs w:val="24"/>
          <w:u w:val="single"/>
          <w:lang w:eastAsia="ko-KR"/>
        </w:rPr>
      </w:pPr>
      <w:r w:rsidRPr="00FB1A62">
        <w:rPr>
          <w:rFonts w:ascii="Times New Roman" w:eastAsia="Batang" w:hAnsi="Times New Roman" w:cs="Times New Roman"/>
          <w:sz w:val="24"/>
          <w:szCs w:val="24"/>
          <w:u w:val="single"/>
          <w:lang w:eastAsia="ko-KR"/>
        </w:rPr>
        <w:t>Component Behaviors:</w:t>
      </w:r>
    </w:p>
    <w:p w:rsidR="00FB1A62" w:rsidRPr="00FB1A62" w:rsidRDefault="00FB1A62" w:rsidP="00FB1A62">
      <w:pPr>
        <w:spacing w:after="0" w:line="240" w:lineRule="auto"/>
        <w:jc w:val="center"/>
        <w:rPr>
          <w:rFonts w:ascii="Times New Roman" w:eastAsia="Batang" w:hAnsi="Times New Roman" w:cs="Times New Roman"/>
          <w:sz w:val="24"/>
          <w:szCs w:val="24"/>
          <w:lang w:eastAsia="ko-KR"/>
        </w:rPr>
      </w:pPr>
    </w:p>
    <w:p w:rsidR="00FB1A62" w:rsidRPr="00FB1A62" w:rsidRDefault="00FB1A62" w:rsidP="00FB1A62">
      <w:pPr>
        <w:numPr>
          <w:ilvl w:val="0"/>
          <w:numId w:val="6"/>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 xml:space="preserve">apply knowledge of human behavior and the social environment, person-in-environment, and other multidisciplinary theoretical frameworks to engage with clients and constituencies; and </w:t>
      </w:r>
    </w:p>
    <w:p w:rsidR="00FB1A62" w:rsidRPr="00FB1A62" w:rsidRDefault="00FB1A62" w:rsidP="00FB1A62">
      <w:pPr>
        <w:numPr>
          <w:ilvl w:val="0"/>
          <w:numId w:val="6"/>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proofErr w:type="gramStart"/>
      <w:r w:rsidRPr="00FB1A62">
        <w:rPr>
          <w:rFonts w:ascii="Times New Roman" w:eastAsia="Batang" w:hAnsi="Times New Roman" w:cs="Times New Roman"/>
          <w:sz w:val="24"/>
          <w:szCs w:val="24"/>
          <w:lang w:eastAsia="ko-KR"/>
        </w:rPr>
        <w:t>use</w:t>
      </w:r>
      <w:proofErr w:type="gramEnd"/>
      <w:r w:rsidRPr="00FB1A62">
        <w:rPr>
          <w:rFonts w:ascii="Times New Roman" w:eastAsia="Batang" w:hAnsi="Times New Roman" w:cs="Times New Roman"/>
          <w:sz w:val="24"/>
          <w:szCs w:val="24"/>
          <w:lang w:eastAsia="ko-KR"/>
        </w:rPr>
        <w:t xml:space="preserve"> empathy, reflection, and interpersonal skills to effectively engage diverse clients and constituencies. </w:t>
      </w:r>
    </w:p>
    <w:p w:rsidR="00FB1A62" w:rsidRPr="00FB1A62" w:rsidRDefault="00FB1A62" w:rsidP="00FB1A62">
      <w:pPr>
        <w:numPr>
          <w:ilvl w:val="0"/>
          <w:numId w:val="6"/>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______________________________________________________________________________________________________________________________________________________________________________________________________</w:t>
      </w:r>
    </w:p>
    <w:p w:rsidR="00FB1A62" w:rsidRPr="00FB1A62" w:rsidRDefault="00FB1A62" w:rsidP="00FB1A62">
      <w:pPr>
        <w:numPr>
          <w:ilvl w:val="0"/>
          <w:numId w:val="6"/>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______________________________________________________________________________________________________________________________________________________________________________________________________</w:t>
      </w:r>
    </w:p>
    <w:p w:rsidR="00FB1A62" w:rsidRPr="00FB1A62" w:rsidRDefault="00FB1A62" w:rsidP="00FB1A62">
      <w:pPr>
        <w:spacing w:after="0" w:line="240" w:lineRule="auto"/>
        <w:rPr>
          <w:rFonts w:ascii="Times New Roman" w:eastAsia="Batang" w:hAnsi="Times New Roman" w:cs="Times New Roman"/>
          <w:sz w:val="24"/>
          <w:szCs w:val="24"/>
          <w:lang w:eastAsia="ko-KR"/>
        </w:rPr>
      </w:pPr>
    </w:p>
    <w:p w:rsidR="00FB1A62" w:rsidRPr="00FB1A62" w:rsidRDefault="00FB1A62" w:rsidP="00FB1A62">
      <w:pPr>
        <w:spacing w:after="0" w:line="240" w:lineRule="auto"/>
        <w:rPr>
          <w:rFonts w:ascii="Times New Roman" w:eastAsia="Batang" w:hAnsi="Times New Roman" w:cs="Times New Roman"/>
          <w:b/>
          <w:bCs/>
          <w:sz w:val="24"/>
          <w:szCs w:val="24"/>
          <w:lang w:eastAsia="ko-KR"/>
        </w:rPr>
      </w:pPr>
      <w:r w:rsidRPr="00FB1A62">
        <w:rPr>
          <w:rFonts w:ascii="Times New Roman" w:eastAsia="Batang" w:hAnsi="Times New Roman" w:cs="Times New Roman"/>
          <w:b/>
          <w:bCs/>
          <w:sz w:val="24"/>
          <w:szCs w:val="24"/>
          <w:lang w:eastAsia="ko-KR"/>
        </w:rPr>
        <w:t xml:space="preserve">Competency 7 – Students will Assess Individuals, Families, Groups, Organizations, and Communities </w:t>
      </w:r>
    </w:p>
    <w:p w:rsidR="00FB1A62" w:rsidRPr="00FB1A62" w:rsidRDefault="00FB1A62" w:rsidP="00FB1A62">
      <w:pPr>
        <w:spacing w:after="0" w:line="240" w:lineRule="auto"/>
        <w:rPr>
          <w:rFonts w:ascii="Times New Roman" w:eastAsia="Batang" w:hAnsi="Times New Roman" w:cs="Times New Roman"/>
          <w:sz w:val="24"/>
          <w:szCs w:val="24"/>
          <w:lang w:eastAsia="ko-KR"/>
        </w:rPr>
      </w:pPr>
    </w:p>
    <w:p w:rsidR="00FB1A62" w:rsidRPr="00FB1A62" w:rsidRDefault="00FB1A62" w:rsidP="00FB1A62">
      <w:pPr>
        <w:spacing w:after="0" w:line="240" w:lineRule="auto"/>
        <w:ind w:left="720" w:firstLine="720"/>
        <w:rPr>
          <w:rFonts w:ascii="Times New Roman" w:eastAsia="Batang" w:hAnsi="Times New Roman" w:cs="Times New Roman"/>
          <w:sz w:val="24"/>
          <w:szCs w:val="24"/>
          <w:u w:val="single"/>
          <w:lang w:eastAsia="ko-KR"/>
        </w:rPr>
      </w:pPr>
      <w:r w:rsidRPr="00FB1A62">
        <w:rPr>
          <w:rFonts w:ascii="Times New Roman" w:eastAsia="Batang" w:hAnsi="Times New Roman" w:cs="Times New Roman"/>
          <w:sz w:val="24"/>
          <w:szCs w:val="24"/>
          <w:u w:val="single"/>
          <w:lang w:eastAsia="ko-KR"/>
        </w:rPr>
        <w:t>Component Behaviors:</w:t>
      </w:r>
    </w:p>
    <w:p w:rsidR="00FB1A62" w:rsidRPr="00FB1A62" w:rsidRDefault="00FB1A62" w:rsidP="00FB1A62">
      <w:pPr>
        <w:spacing w:after="0" w:line="240" w:lineRule="auto"/>
        <w:jc w:val="center"/>
        <w:rPr>
          <w:rFonts w:ascii="Times New Roman" w:eastAsia="Batang" w:hAnsi="Times New Roman" w:cs="Times New Roman"/>
          <w:sz w:val="24"/>
          <w:szCs w:val="24"/>
          <w:lang w:eastAsia="ko-KR"/>
        </w:rPr>
      </w:pPr>
    </w:p>
    <w:p w:rsidR="00FB1A62" w:rsidRPr="00FB1A62" w:rsidRDefault="00FB1A62" w:rsidP="00FB1A62">
      <w:pPr>
        <w:numPr>
          <w:ilvl w:val="0"/>
          <w:numId w:val="7"/>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 xml:space="preserve">collect and organize data, and apply critical thinking to interpret information from clients and constituencies; </w:t>
      </w:r>
    </w:p>
    <w:p w:rsidR="00FB1A62" w:rsidRPr="00FB1A62" w:rsidRDefault="00FB1A62" w:rsidP="00FB1A62">
      <w:pPr>
        <w:numPr>
          <w:ilvl w:val="0"/>
          <w:numId w:val="7"/>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 xml:space="preserve">apply knowledge of human behavior and the social environment, person-in-environment, and other multidisciplinary theoretical frameworks in the analysis of assessment data from clients and constituencies; </w:t>
      </w:r>
    </w:p>
    <w:p w:rsidR="00FB1A62" w:rsidRPr="00FB1A62" w:rsidRDefault="00FB1A62" w:rsidP="00FB1A62">
      <w:pPr>
        <w:numPr>
          <w:ilvl w:val="0"/>
          <w:numId w:val="7"/>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 xml:space="preserve">develop mutually agreed-on intervention goals and objectives based on the critical </w:t>
      </w:r>
    </w:p>
    <w:p w:rsidR="00FB1A62" w:rsidRPr="00FB1A62" w:rsidRDefault="00FB1A62" w:rsidP="00FB1A62">
      <w:pPr>
        <w:spacing w:after="0" w:line="240" w:lineRule="auto"/>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ab/>
      </w:r>
      <w:proofErr w:type="gramStart"/>
      <w:r w:rsidRPr="00FB1A62">
        <w:rPr>
          <w:rFonts w:ascii="Times New Roman" w:eastAsia="Batang" w:hAnsi="Times New Roman" w:cs="Times New Roman"/>
          <w:sz w:val="24"/>
          <w:szCs w:val="24"/>
          <w:lang w:eastAsia="ko-KR"/>
        </w:rPr>
        <w:t>assessment</w:t>
      </w:r>
      <w:proofErr w:type="gramEnd"/>
      <w:r w:rsidRPr="00FB1A62">
        <w:rPr>
          <w:rFonts w:ascii="Times New Roman" w:eastAsia="Batang" w:hAnsi="Times New Roman" w:cs="Times New Roman"/>
          <w:sz w:val="24"/>
          <w:szCs w:val="24"/>
          <w:lang w:eastAsia="ko-KR"/>
        </w:rPr>
        <w:t xml:space="preserve"> of strengths, needs, and challenges within clients and constituencies; </w:t>
      </w:r>
      <w:r w:rsidRPr="00FB1A62">
        <w:rPr>
          <w:rFonts w:ascii="Times New Roman" w:eastAsia="Batang" w:hAnsi="Times New Roman" w:cs="Times New Roman"/>
          <w:sz w:val="24"/>
          <w:szCs w:val="24"/>
          <w:lang w:eastAsia="ko-KR"/>
        </w:rPr>
        <w:tab/>
        <w:t xml:space="preserve">and </w:t>
      </w:r>
    </w:p>
    <w:p w:rsidR="00FB1A62" w:rsidRPr="00FB1A62" w:rsidRDefault="00FB1A62" w:rsidP="00FB1A62">
      <w:pPr>
        <w:numPr>
          <w:ilvl w:val="0"/>
          <w:numId w:val="8"/>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 xml:space="preserve">select appropriate intervention strategies based on the assessment, research </w:t>
      </w:r>
    </w:p>
    <w:p w:rsidR="00FB1A62" w:rsidRPr="00FB1A62" w:rsidRDefault="00FB1A62" w:rsidP="00FB1A62">
      <w:pPr>
        <w:spacing w:after="0" w:line="240" w:lineRule="auto"/>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ab/>
      </w:r>
      <w:proofErr w:type="gramStart"/>
      <w:r w:rsidRPr="00FB1A62">
        <w:rPr>
          <w:rFonts w:ascii="Times New Roman" w:eastAsia="Batang" w:hAnsi="Times New Roman" w:cs="Times New Roman"/>
          <w:sz w:val="24"/>
          <w:szCs w:val="24"/>
          <w:lang w:eastAsia="ko-KR"/>
        </w:rPr>
        <w:t>knowledge</w:t>
      </w:r>
      <w:proofErr w:type="gramEnd"/>
      <w:r w:rsidRPr="00FB1A62">
        <w:rPr>
          <w:rFonts w:ascii="Times New Roman" w:eastAsia="Batang" w:hAnsi="Times New Roman" w:cs="Times New Roman"/>
          <w:sz w:val="24"/>
          <w:szCs w:val="24"/>
          <w:lang w:eastAsia="ko-KR"/>
        </w:rPr>
        <w:t xml:space="preserve">, and values and preferences of clients and constituencies </w:t>
      </w:r>
    </w:p>
    <w:p w:rsidR="00FB1A62" w:rsidRPr="00FB1A62" w:rsidRDefault="00FB1A62" w:rsidP="00FB1A62">
      <w:pPr>
        <w:numPr>
          <w:ilvl w:val="0"/>
          <w:numId w:val="8"/>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______________________________________________________________________________________________________________________________________________________________________________________________________</w:t>
      </w:r>
    </w:p>
    <w:p w:rsidR="00FB1A62" w:rsidRPr="00FB1A62" w:rsidRDefault="00FB1A62" w:rsidP="00FB1A62">
      <w:pPr>
        <w:numPr>
          <w:ilvl w:val="0"/>
          <w:numId w:val="8"/>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 xml:space="preserve">______________________________________________________________________________________________________________________________________________________________________________________________________ </w:t>
      </w:r>
    </w:p>
    <w:p w:rsidR="00FB1A62" w:rsidRPr="00FB1A62" w:rsidRDefault="00FB1A62" w:rsidP="00FB1A62">
      <w:pPr>
        <w:spacing w:after="0" w:line="240" w:lineRule="auto"/>
        <w:rPr>
          <w:rFonts w:ascii="Times New Roman" w:eastAsia="Batang" w:hAnsi="Times New Roman" w:cs="Times New Roman"/>
          <w:sz w:val="24"/>
          <w:szCs w:val="24"/>
          <w:lang w:eastAsia="ko-KR"/>
        </w:rPr>
      </w:pPr>
    </w:p>
    <w:p w:rsidR="00FB1A62" w:rsidRPr="00FB1A62" w:rsidRDefault="00FB1A62" w:rsidP="00FB1A62">
      <w:pPr>
        <w:spacing w:after="0" w:line="240" w:lineRule="auto"/>
        <w:rPr>
          <w:rFonts w:ascii="Times New Roman" w:eastAsia="Batang" w:hAnsi="Times New Roman" w:cs="Times New Roman"/>
          <w:sz w:val="24"/>
          <w:szCs w:val="24"/>
          <w:lang w:eastAsia="ko-KR"/>
        </w:rPr>
      </w:pPr>
    </w:p>
    <w:p w:rsidR="00FB1A62" w:rsidRPr="00FB1A62" w:rsidRDefault="00FB1A62" w:rsidP="00FB1A62">
      <w:pPr>
        <w:spacing w:after="0" w:line="240" w:lineRule="auto"/>
        <w:rPr>
          <w:rFonts w:ascii="Times New Roman" w:eastAsia="Batang" w:hAnsi="Times New Roman" w:cs="Times New Roman"/>
          <w:b/>
          <w:bCs/>
          <w:sz w:val="24"/>
          <w:szCs w:val="24"/>
          <w:lang w:eastAsia="ko-KR"/>
        </w:rPr>
      </w:pPr>
      <w:r w:rsidRPr="00FB1A62">
        <w:rPr>
          <w:rFonts w:ascii="Times New Roman" w:eastAsia="Batang" w:hAnsi="Times New Roman" w:cs="Times New Roman"/>
          <w:b/>
          <w:bCs/>
          <w:sz w:val="24"/>
          <w:szCs w:val="24"/>
          <w:lang w:eastAsia="ko-KR"/>
        </w:rPr>
        <w:t xml:space="preserve">Competency 8 – Students will </w:t>
      </w:r>
      <w:proofErr w:type="gramStart"/>
      <w:r w:rsidRPr="00FB1A62">
        <w:rPr>
          <w:rFonts w:ascii="Times New Roman" w:eastAsia="Batang" w:hAnsi="Times New Roman" w:cs="Times New Roman"/>
          <w:b/>
          <w:bCs/>
          <w:sz w:val="24"/>
          <w:szCs w:val="24"/>
          <w:lang w:eastAsia="ko-KR"/>
        </w:rPr>
        <w:t>Intervene</w:t>
      </w:r>
      <w:proofErr w:type="gramEnd"/>
      <w:r w:rsidRPr="00FB1A62">
        <w:rPr>
          <w:rFonts w:ascii="Times New Roman" w:eastAsia="Batang" w:hAnsi="Times New Roman" w:cs="Times New Roman"/>
          <w:b/>
          <w:bCs/>
          <w:sz w:val="24"/>
          <w:szCs w:val="24"/>
          <w:lang w:eastAsia="ko-KR"/>
        </w:rPr>
        <w:t xml:space="preserve"> with Individuals, Families, Groups, Organizations, and Communities </w:t>
      </w:r>
    </w:p>
    <w:p w:rsidR="00FB1A62" w:rsidRPr="00FB1A62" w:rsidRDefault="00FB1A62" w:rsidP="00FB1A62">
      <w:pPr>
        <w:spacing w:after="0" w:line="240" w:lineRule="auto"/>
        <w:rPr>
          <w:rFonts w:ascii="Times New Roman" w:eastAsia="Batang" w:hAnsi="Times New Roman" w:cs="Times New Roman"/>
          <w:b/>
          <w:bCs/>
          <w:sz w:val="24"/>
          <w:szCs w:val="24"/>
          <w:lang w:eastAsia="ko-KR"/>
        </w:rPr>
      </w:pPr>
    </w:p>
    <w:p w:rsidR="00FB1A62" w:rsidRPr="00FB1A62" w:rsidRDefault="00FB1A62" w:rsidP="00FB1A62">
      <w:pPr>
        <w:spacing w:after="0" w:line="240" w:lineRule="auto"/>
        <w:ind w:left="720" w:firstLine="720"/>
        <w:rPr>
          <w:rFonts w:ascii="Times New Roman" w:eastAsia="Batang" w:hAnsi="Times New Roman" w:cs="Times New Roman"/>
          <w:sz w:val="24"/>
          <w:szCs w:val="24"/>
          <w:u w:val="single"/>
          <w:lang w:eastAsia="ko-KR"/>
        </w:rPr>
      </w:pPr>
      <w:r w:rsidRPr="00FB1A62">
        <w:rPr>
          <w:rFonts w:ascii="Times New Roman" w:eastAsia="Batang" w:hAnsi="Times New Roman" w:cs="Times New Roman"/>
          <w:sz w:val="24"/>
          <w:szCs w:val="24"/>
          <w:u w:val="single"/>
          <w:lang w:eastAsia="ko-KR"/>
        </w:rPr>
        <w:t>Component Behaviors:</w:t>
      </w:r>
    </w:p>
    <w:p w:rsidR="00FB1A62" w:rsidRPr="00FB1A62" w:rsidRDefault="00FB1A62" w:rsidP="00FB1A62">
      <w:pPr>
        <w:spacing w:after="0" w:line="240" w:lineRule="auto"/>
        <w:jc w:val="center"/>
        <w:rPr>
          <w:rFonts w:ascii="Times New Roman" w:eastAsia="Batang" w:hAnsi="Times New Roman" w:cs="Times New Roman"/>
          <w:sz w:val="24"/>
          <w:szCs w:val="24"/>
          <w:lang w:eastAsia="ko-KR"/>
        </w:rPr>
      </w:pPr>
    </w:p>
    <w:p w:rsidR="00FB1A62" w:rsidRPr="00FB1A62" w:rsidRDefault="00FB1A62" w:rsidP="00FB1A62">
      <w:pPr>
        <w:numPr>
          <w:ilvl w:val="0"/>
          <w:numId w:val="8"/>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 xml:space="preserve">critically choose and implement interventions to achieve practice goals and enhance capacities of clients and constituencies; </w:t>
      </w:r>
    </w:p>
    <w:p w:rsidR="00FB1A62" w:rsidRPr="00FB1A62" w:rsidRDefault="00FB1A62" w:rsidP="00FB1A62">
      <w:pPr>
        <w:numPr>
          <w:ilvl w:val="0"/>
          <w:numId w:val="8"/>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 xml:space="preserve">apply knowledge of human behavior and the social environment, person-in-environment, and other multidisciplinary theoretical frameworks in interventions with clients and constituencies; </w:t>
      </w:r>
    </w:p>
    <w:p w:rsidR="00FB1A62" w:rsidRPr="00FB1A62" w:rsidRDefault="00FB1A62" w:rsidP="00FB1A62">
      <w:pPr>
        <w:numPr>
          <w:ilvl w:val="0"/>
          <w:numId w:val="8"/>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 xml:space="preserve">use inter-professional collaboration as appropriate to achieve beneficial practice outcomes; </w:t>
      </w:r>
    </w:p>
    <w:p w:rsidR="00FB1A62" w:rsidRPr="00FB1A62" w:rsidRDefault="00FB1A62" w:rsidP="00FB1A62">
      <w:pPr>
        <w:numPr>
          <w:ilvl w:val="0"/>
          <w:numId w:val="8"/>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 xml:space="preserve">negotiate, mediate, and advocate with and on behalf of diverse clients and </w:t>
      </w:r>
    </w:p>
    <w:p w:rsidR="00FB1A62" w:rsidRPr="00FB1A62" w:rsidRDefault="00FB1A62" w:rsidP="00FB1A62">
      <w:pPr>
        <w:spacing w:after="0" w:line="240" w:lineRule="auto"/>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ab/>
      </w:r>
      <w:proofErr w:type="gramStart"/>
      <w:r w:rsidRPr="00FB1A62">
        <w:rPr>
          <w:rFonts w:ascii="Times New Roman" w:eastAsia="Batang" w:hAnsi="Times New Roman" w:cs="Times New Roman"/>
          <w:sz w:val="24"/>
          <w:szCs w:val="24"/>
          <w:lang w:eastAsia="ko-KR"/>
        </w:rPr>
        <w:t>constituencies</w:t>
      </w:r>
      <w:proofErr w:type="gramEnd"/>
      <w:r w:rsidRPr="00FB1A62">
        <w:rPr>
          <w:rFonts w:ascii="Times New Roman" w:eastAsia="Batang" w:hAnsi="Times New Roman" w:cs="Times New Roman"/>
          <w:sz w:val="24"/>
          <w:szCs w:val="24"/>
          <w:lang w:eastAsia="ko-KR"/>
        </w:rPr>
        <w:t xml:space="preserve">; and </w:t>
      </w:r>
    </w:p>
    <w:p w:rsidR="00FB1A62" w:rsidRPr="00FB1A62" w:rsidRDefault="00FB1A62" w:rsidP="00FB1A62">
      <w:pPr>
        <w:numPr>
          <w:ilvl w:val="0"/>
          <w:numId w:val="9"/>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proofErr w:type="gramStart"/>
      <w:r w:rsidRPr="00FB1A62">
        <w:rPr>
          <w:rFonts w:ascii="Times New Roman" w:eastAsia="Batang" w:hAnsi="Times New Roman" w:cs="Times New Roman"/>
          <w:sz w:val="24"/>
          <w:szCs w:val="24"/>
          <w:lang w:eastAsia="ko-KR"/>
        </w:rPr>
        <w:t>facilitate</w:t>
      </w:r>
      <w:proofErr w:type="gramEnd"/>
      <w:r w:rsidRPr="00FB1A62">
        <w:rPr>
          <w:rFonts w:ascii="Times New Roman" w:eastAsia="Batang" w:hAnsi="Times New Roman" w:cs="Times New Roman"/>
          <w:sz w:val="24"/>
          <w:szCs w:val="24"/>
          <w:lang w:eastAsia="ko-KR"/>
        </w:rPr>
        <w:t xml:space="preserve"> effective transitions and endings that advance mutually agreed-on goals. </w:t>
      </w:r>
    </w:p>
    <w:p w:rsidR="00FB1A62" w:rsidRPr="00FB1A62" w:rsidRDefault="00FB1A62" w:rsidP="00FB1A62">
      <w:pPr>
        <w:numPr>
          <w:ilvl w:val="0"/>
          <w:numId w:val="9"/>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_________________________________________________________________</w:t>
      </w:r>
    </w:p>
    <w:p w:rsidR="00FB1A62" w:rsidRPr="00FB1A62" w:rsidRDefault="00FB1A62" w:rsidP="00FB1A62">
      <w:pPr>
        <w:numPr>
          <w:ilvl w:val="0"/>
          <w:numId w:val="9"/>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_________________________________________________________________</w:t>
      </w:r>
    </w:p>
    <w:p w:rsidR="00FB1A62" w:rsidRPr="00FB1A62" w:rsidRDefault="00FB1A62" w:rsidP="00FB1A62">
      <w:pPr>
        <w:numPr>
          <w:ilvl w:val="0"/>
          <w:numId w:val="9"/>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_________________________________________________________________</w:t>
      </w:r>
    </w:p>
    <w:p w:rsidR="00FB1A62" w:rsidRPr="00FB1A62" w:rsidRDefault="00FB1A62" w:rsidP="00FB1A62">
      <w:pPr>
        <w:spacing w:after="0" w:line="240" w:lineRule="auto"/>
        <w:rPr>
          <w:rFonts w:ascii="Times New Roman" w:eastAsia="Batang" w:hAnsi="Times New Roman" w:cs="Times New Roman"/>
          <w:sz w:val="24"/>
          <w:szCs w:val="24"/>
          <w:lang w:eastAsia="ko-KR"/>
        </w:rPr>
      </w:pPr>
    </w:p>
    <w:p w:rsidR="00FB1A62" w:rsidRPr="00FB1A62" w:rsidRDefault="00FB1A62" w:rsidP="00FB1A62">
      <w:pPr>
        <w:spacing w:after="0" w:line="240" w:lineRule="auto"/>
        <w:rPr>
          <w:rFonts w:ascii="Times New Roman" w:eastAsia="Batang" w:hAnsi="Times New Roman" w:cs="Times New Roman"/>
          <w:sz w:val="24"/>
          <w:szCs w:val="24"/>
          <w:lang w:eastAsia="ko-KR"/>
        </w:rPr>
      </w:pPr>
    </w:p>
    <w:p w:rsidR="00FB1A62" w:rsidRPr="00FB1A62" w:rsidRDefault="00FB1A62" w:rsidP="00FB1A62">
      <w:pPr>
        <w:spacing w:after="0" w:line="240" w:lineRule="auto"/>
        <w:rPr>
          <w:rFonts w:ascii="Times New Roman" w:eastAsia="Batang" w:hAnsi="Times New Roman" w:cs="Times New Roman"/>
          <w:sz w:val="24"/>
          <w:szCs w:val="24"/>
          <w:lang w:eastAsia="ko-KR"/>
        </w:rPr>
      </w:pPr>
    </w:p>
    <w:p w:rsidR="00FB1A62" w:rsidRPr="00FB1A62" w:rsidRDefault="00FB1A62" w:rsidP="00FB1A62">
      <w:pPr>
        <w:spacing w:after="0" w:line="240" w:lineRule="auto"/>
        <w:rPr>
          <w:rFonts w:ascii="Times New Roman" w:eastAsia="Batang" w:hAnsi="Times New Roman" w:cs="Times New Roman"/>
          <w:sz w:val="24"/>
          <w:szCs w:val="24"/>
          <w:lang w:eastAsia="ko-KR"/>
        </w:rPr>
      </w:pPr>
    </w:p>
    <w:p w:rsidR="00FB1A62" w:rsidRPr="00FB1A62" w:rsidRDefault="00FB1A62" w:rsidP="00FB1A62">
      <w:pPr>
        <w:spacing w:after="0" w:line="240" w:lineRule="auto"/>
        <w:rPr>
          <w:rFonts w:ascii="Times New Roman" w:eastAsia="Batang" w:hAnsi="Times New Roman" w:cs="Times New Roman"/>
          <w:b/>
          <w:bCs/>
          <w:sz w:val="24"/>
          <w:szCs w:val="24"/>
          <w:lang w:eastAsia="ko-KR"/>
        </w:rPr>
      </w:pPr>
      <w:r w:rsidRPr="00FB1A62">
        <w:rPr>
          <w:rFonts w:ascii="Times New Roman" w:eastAsia="Batang" w:hAnsi="Times New Roman" w:cs="Times New Roman"/>
          <w:b/>
          <w:bCs/>
          <w:sz w:val="24"/>
          <w:szCs w:val="24"/>
          <w:lang w:eastAsia="ko-KR"/>
        </w:rPr>
        <w:lastRenderedPageBreak/>
        <w:t xml:space="preserve">Competency 9 –Evaluate Practice with Individuals, Families, Groups, Organizations, and Communities </w:t>
      </w:r>
    </w:p>
    <w:p w:rsidR="00FB1A62" w:rsidRPr="00FB1A62" w:rsidRDefault="00FB1A62" w:rsidP="00FB1A62">
      <w:pPr>
        <w:spacing w:after="0" w:line="240" w:lineRule="auto"/>
        <w:rPr>
          <w:rFonts w:ascii="Times New Roman" w:eastAsia="Batang" w:hAnsi="Times New Roman" w:cs="Times New Roman"/>
          <w:sz w:val="24"/>
          <w:szCs w:val="24"/>
          <w:lang w:eastAsia="ko-KR"/>
        </w:rPr>
      </w:pPr>
    </w:p>
    <w:p w:rsidR="00FB1A62" w:rsidRPr="00FB1A62" w:rsidRDefault="00FB1A62" w:rsidP="00FB1A62">
      <w:pPr>
        <w:spacing w:after="0" w:line="240" w:lineRule="auto"/>
        <w:jc w:val="center"/>
        <w:rPr>
          <w:rFonts w:ascii="Times New Roman" w:eastAsia="Batang" w:hAnsi="Times New Roman" w:cs="Times New Roman"/>
          <w:sz w:val="24"/>
          <w:szCs w:val="24"/>
          <w:u w:val="single"/>
          <w:lang w:eastAsia="ko-KR"/>
        </w:rPr>
      </w:pPr>
      <w:r w:rsidRPr="00FB1A62">
        <w:rPr>
          <w:rFonts w:ascii="Times New Roman" w:eastAsia="Batang" w:hAnsi="Times New Roman" w:cs="Times New Roman"/>
          <w:sz w:val="24"/>
          <w:szCs w:val="24"/>
          <w:u w:val="single"/>
          <w:lang w:eastAsia="ko-KR"/>
        </w:rPr>
        <w:t>Component Behaviors:</w:t>
      </w:r>
    </w:p>
    <w:p w:rsidR="00FB1A62" w:rsidRPr="00FB1A62" w:rsidRDefault="00FB1A62" w:rsidP="00FB1A62">
      <w:pPr>
        <w:spacing w:after="0" w:line="240" w:lineRule="auto"/>
        <w:jc w:val="center"/>
        <w:rPr>
          <w:rFonts w:ascii="Times New Roman" w:eastAsia="Batang" w:hAnsi="Times New Roman" w:cs="Times New Roman"/>
          <w:sz w:val="24"/>
          <w:szCs w:val="24"/>
          <w:lang w:eastAsia="ko-KR"/>
        </w:rPr>
      </w:pPr>
    </w:p>
    <w:p w:rsidR="00FB1A62" w:rsidRPr="00FB1A62" w:rsidRDefault="00FB1A62" w:rsidP="00FB1A62">
      <w:pPr>
        <w:numPr>
          <w:ilvl w:val="0"/>
          <w:numId w:val="9"/>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 xml:space="preserve">select and use appropriate methods for evaluation of outcomes; </w:t>
      </w:r>
    </w:p>
    <w:p w:rsidR="00FB1A62" w:rsidRPr="00FB1A62" w:rsidRDefault="00FB1A62" w:rsidP="00FB1A62">
      <w:pPr>
        <w:numPr>
          <w:ilvl w:val="0"/>
          <w:numId w:val="9"/>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 xml:space="preserve">apply knowledge of human behavior and the social environment, person-in-environment, and other multidisciplinary theoretical frameworks in the evaluation of outcomes; </w:t>
      </w:r>
    </w:p>
    <w:p w:rsidR="00FB1A62" w:rsidRPr="00FB1A62" w:rsidRDefault="00FB1A62" w:rsidP="00FB1A62">
      <w:pPr>
        <w:numPr>
          <w:ilvl w:val="0"/>
          <w:numId w:val="9"/>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 xml:space="preserve">critically analyze, monitor, and evaluate intervention and program processes and </w:t>
      </w:r>
    </w:p>
    <w:p w:rsidR="00FB1A62" w:rsidRPr="00FB1A62" w:rsidRDefault="00FB1A62" w:rsidP="00FB1A62">
      <w:pPr>
        <w:spacing w:after="0" w:line="240" w:lineRule="auto"/>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ab/>
      </w:r>
      <w:proofErr w:type="gramStart"/>
      <w:r w:rsidRPr="00FB1A62">
        <w:rPr>
          <w:rFonts w:ascii="Times New Roman" w:eastAsia="Batang" w:hAnsi="Times New Roman" w:cs="Times New Roman"/>
          <w:sz w:val="24"/>
          <w:szCs w:val="24"/>
          <w:lang w:eastAsia="ko-KR"/>
        </w:rPr>
        <w:t>outcomes</w:t>
      </w:r>
      <w:proofErr w:type="gramEnd"/>
      <w:r w:rsidRPr="00FB1A62">
        <w:rPr>
          <w:rFonts w:ascii="Times New Roman" w:eastAsia="Batang" w:hAnsi="Times New Roman" w:cs="Times New Roman"/>
          <w:sz w:val="24"/>
          <w:szCs w:val="24"/>
          <w:lang w:eastAsia="ko-KR"/>
        </w:rPr>
        <w:t xml:space="preserve">; and </w:t>
      </w:r>
    </w:p>
    <w:p w:rsidR="00FB1A62" w:rsidRPr="00FB1A62" w:rsidRDefault="00FB1A62" w:rsidP="00FB1A62">
      <w:pPr>
        <w:numPr>
          <w:ilvl w:val="0"/>
          <w:numId w:val="10"/>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apply evaluation findings to improve practice effectiveness at the micro, mezzo, and macro levels</w:t>
      </w:r>
    </w:p>
    <w:p w:rsidR="00FB1A62" w:rsidRPr="00FB1A62" w:rsidRDefault="00FB1A62" w:rsidP="00FB1A62">
      <w:pPr>
        <w:numPr>
          <w:ilvl w:val="0"/>
          <w:numId w:val="10"/>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____________________________________________________________________________________________________________________________________</w:t>
      </w:r>
    </w:p>
    <w:p w:rsidR="00FB1A62" w:rsidRPr="00FB1A62" w:rsidRDefault="00FB1A62" w:rsidP="00FB1A62">
      <w:pPr>
        <w:numPr>
          <w:ilvl w:val="0"/>
          <w:numId w:val="10"/>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____________________________________________________________________________________________________________________________________</w:t>
      </w:r>
    </w:p>
    <w:p w:rsidR="00FB1A62" w:rsidRPr="00FB1A62" w:rsidRDefault="00FB1A62" w:rsidP="00FB1A62">
      <w:pPr>
        <w:spacing w:after="0" w:line="240" w:lineRule="auto"/>
        <w:rPr>
          <w:rFonts w:ascii="Times New Roman" w:eastAsia="Batang" w:hAnsi="Times New Roman" w:cs="Times New Roman"/>
          <w:sz w:val="24"/>
          <w:szCs w:val="24"/>
          <w:lang w:eastAsia="ko-KR"/>
        </w:rPr>
      </w:pPr>
    </w:p>
    <w:p w:rsidR="00FB1A62" w:rsidRPr="00FB1A62" w:rsidRDefault="00FB1A62" w:rsidP="00FB1A62">
      <w:pPr>
        <w:spacing w:after="0" w:line="240" w:lineRule="auto"/>
        <w:rPr>
          <w:rFonts w:ascii="Times New Roman" w:eastAsia="Batang" w:hAnsi="Times New Roman" w:cs="Times New Roman"/>
          <w:sz w:val="24"/>
          <w:szCs w:val="24"/>
          <w:lang w:eastAsia="ko-KR"/>
        </w:rPr>
      </w:pPr>
    </w:p>
    <w:p w:rsidR="00FB1A62" w:rsidRPr="00FB1A62" w:rsidRDefault="00FB1A62" w:rsidP="00FB1A62">
      <w:pPr>
        <w:spacing w:after="0" w:line="240" w:lineRule="auto"/>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___________________________</w:t>
      </w:r>
      <w:r w:rsidRPr="00FB1A62">
        <w:rPr>
          <w:rFonts w:ascii="Times New Roman" w:eastAsia="Batang" w:hAnsi="Times New Roman" w:cs="Times New Roman"/>
          <w:sz w:val="24"/>
          <w:szCs w:val="24"/>
          <w:lang w:eastAsia="ko-KR"/>
        </w:rPr>
        <w:tab/>
      </w:r>
      <w:r w:rsidRPr="00FB1A62">
        <w:rPr>
          <w:rFonts w:ascii="Times New Roman" w:eastAsia="Batang" w:hAnsi="Times New Roman" w:cs="Times New Roman"/>
          <w:sz w:val="24"/>
          <w:szCs w:val="24"/>
          <w:lang w:eastAsia="ko-KR"/>
        </w:rPr>
        <w:tab/>
      </w:r>
      <w:r w:rsidRPr="00FB1A62">
        <w:rPr>
          <w:rFonts w:ascii="Times New Roman" w:eastAsia="Batang" w:hAnsi="Times New Roman" w:cs="Times New Roman"/>
          <w:sz w:val="24"/>
          <w:szCs w:val="24"/>
          <w:lang w:eastAsia="ko-KR"/>
        </w:rPr>
        <w:tab/>
        <w:t>___________________________</w:t>
      </w:r>
    </w:p>
    <w:p w:rsidR="00FB1A62" w:rsidRPr="00FB1A62" w:rsidRDefault="00FB1A62" w:rsidP="00FB1A62">
      <w:pPr>
        <w:spacing w:after="0" w:line="240" w:lineRule="auto"/>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Field Supervisor/Date</w:t>
      </w:r>
      <w:r w:rsidRPr="00FB1A62">
        <w:rPr>
          <w:rFonts w:ascii="Times New Roman" w:eastAsia="Batang" w:hAnsi="Times New Roman" w:cs="Times New Roman"/>
          <w:sz w:val="24"/>
          <w:szCs w:val="24"/>
          <w:lang w:eastAsia="ko-KR"/>
        </w:rPr>
        <w:tab/>
      </w:r>
      <w:r w:rsidRPr="00FB1A62">
        <w:rPr>
          <w:rFonts w:ascii="Times New Roman" w:eastAsia="Batang" w:hAnsi="Times New Roman" w:cs="Times New Roman"/>
          <w:sz w:val="24"/>
          <w:szCs w:val="24"/>
          <w:lang w:eastAsia="ko-KR"/>
        </w:rPr>
        <w:tab/>
      </w:r>
      <w:r w:rsidRPr="00FB1A62">
        <w:rPr>
          <w:rFonts w:ascii="Times New Roman" w:eastAsia="Batang" w:hAnsi="Times New Roman" w:cs="Times New Roman"/>
          <w:sz w:val="24"/>
          <w:szCs w:val="24"/>
          <w:lang w:eastAsia="ko-KR"/>
        </w:rPr>
        <w:tab/>
      </w:r>
      <w:r w:rsidRPr="00FB1A62">
        <w:rPr>
          <w:rFonts w:ascii="Times New Roman" w:eastAsia="Batang" w:hAnsi="Times New Roman" w:cs="Times New Roman"/>
          <w:sz w:val="24"/>
          <w:szCs w:val="24"/>
          <w:lang w:eastAsia="ko-KR"/>
        </w:rPr>
        <w:tab/>
      </w:r>
      <w:r w:rsidRPr="00FB1A62">
        <w:rPr>
          <w:rFonts w:ascii="Times New Roman" w:eastAsia="Batang" w:hAnsi="Times New Roman" w:cs="Times New Roman"/>
          <w:sz w:val="24"/>
          <w:szCs w:val="24"/>
          <w:lang w:eastAsia="ko-KR"/>
        </w:rPr>
        <w:tab/>
        <w:t>Graduate Student/Date</w:t>
      </w:r>
    </w:p>
    <w:p w:rsidR="00FB1A62" w:rsidRPr="00FB1A62" w:rsidRDefault="00FB1A62" w:rsidP="00FB1A62">
      <w:pPr>
        <w:spacing w:after="0" w:line="240" w:lineRule="auto"/>
        <w:rPr>
          <w:rFonts w:ascii="Times New Roman" w:eastAsia="Batang" w:hAnsi="Times New Roman" w:cs="Times New Roman"/>
          <w:sz w:val="24"/>
          <w:szCs w:val="24"/>
          <w:lang w:eastAsia="ko-KR"/>
        </w:rPr>
      </w:pPr>
    </w:p>
    <w:p w:rsidR="00FB1A62" w:rsidRPr="00FB1A62" w:rsidRDefault="00FB1A62" w:rsidP="00FB1A62">
      <w:pPr>
        <w:spacing w:after="0" w:line="240" w:lineRule="auto"/>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----------------------------------------------OFFICE USE ONLY------------------------------------</w:t>
      </w:r>
    </w:p>
    <w:p w:rsidR="00FB1A62" w:rsidRPr="00FB1A62" w:rsidRDefault="00FB1A62" w:rsidP="00FB1A62">
      <w:pPr>
        <w:spacing w:after="0" w:line="240" w:lineRule="auto"/>
        <w:rPr>
          <w:rFonts w:ascii="Times New Roman" w:eastAsia="Batang" w:hAnsi="Times New Roman" w:cs="Times New Roman"/>
          <w:sz w:val="24"/>
          <w:szCs w:val="24"/>
          <w:lang w:eastAsia="ko-KR"/>
        </w:rPr>
      </w:pPr>
    </w:p>
    <w:p w:rsidR="00FB1A62" w:rsidRPr="00FB1A62" w:rsidRDefault="00FB1A62" w:rsidP="00FB1A62">
      <w:pPr>
        <w:spacing w:after="0" w:line="240" w:lineRule="auto"/>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Reviewed by Field Coordinator/Director: ______________________________</w:t>
      </w:r>
    </w:p>
    <w:p w:rsidR="00FB1A62" w:rsidRPr="00FB1A62" w:rsidRDefault="00FB1A62" w:rsidP="00FB1A62">
      <w:pPr>
        <w:spacing w:after="0" w:line="240" w:lineRule="auto"/>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ab/>
      </w:r>
      <w:r w:rsidRPr="00FB1A62">
        <w:rPr>
          <w:rFonts w:ascii="Times New Roman" w:eastAsia="Batang" w:hAnsi="Times New Roman" w:cs="Times New Roman"/>
          <w:sz w:val="24"/>
          <w:szCs w:val="24"/>
          <w:lang w:eastAsia="ko-KR"/>
        </w:rPr>
        <w:tab/>
      </w:r>
      <w:r w:rsidRPr="00FB1A62">
        <w:rPr>
          <w:rFonts w:ascii="Times New Roman" w:eastAsia="Batang" w:hAnsi="Times New Roman" w:cs="Times New Roman"/>
          <w:sz w:val="24"/>
          <w:szCs w:val="24"/>
          <w:lang w:eastAsia="ko-KR"/>
        </w:rPr>
        <w:tab/>
      </w:r>
      <w:r w:rsidRPr="00FB1A62">
        <w:rPr>
          <w:rFonts w:ascii="Times New Roman" w:eastAsia="Batang" w:hAnsi="Times New Roman" w:cs="Times New Roman"/>
          <w:sz w:val="24"/>
          <w:szCs w:val="24"/>
          <w:lang w:eastAsia="ko-KR"/>
        </w:rPr>
        <w:tab/>
      </w:r>
      <w:r w:rsidRPr="00FB1A62">
        <w:rPr>
          <w:rFonts w:ascii="Times New Roman" w:eastAsia="Batang" w:hAnsi="Times New Roman" w:cs="Times New Roman"/>
          <w:sz w:val="24"/>
          <w:szCs w:val="24"/>
          <w:lang w:eastAsia="ko-KR"/>
        </w:rPr>
        <w:tab/>
      </w:r>
      <w:r w:rsidRPr="00FB1A62">
        <w:rPr>
          <w:rFonts w:ascii="Times New Roman" w:eastAsia="Batang" w:hAnsi="Times New Roman" w:cs="Times New Roman"/>
          <w:sz w:val="24"/>
          <w:szCs w:val="24"/>
          <w:lang w:eastAsia="ko-KR"/>
        </w:rPr>
        <w:tab/>
        <w:t xml:space="preserve">      Signature/Date</w:t>
      </w:r>
    </w:p>
    <w:p w:rsidR="00FB1A62" w:rsidRPr="00FB1A62" w:rsidRDefault="00FB1A62" w:rsidP="00FB1A62">
      <w:pPr>
        <w:spacing w:after="0" w:line="240" w:lineRule="auto"/>
        <w:rPr>
          <w:rFonts w:ascii="Times New Roman" w:eastAsia="Batang" w:hAnsi="Times New Roman" w:cs="Times New Roman"/>
          <w:sz w:val="24"/>
          <w:szCs w:val="24"/>
          <w:lang w:eastAsia="ko-KR"/>
        </w:rPr>
      </w:pPr>
    </w:p>
    <w:p w:rsidR="00FB1A62" w:rsidRPr="00FB1A62" w:rsidRDefault="00FB1A62" w:rsidP="00FB1A62">
      <w:pPr>
        <w:spacing w:after="0" w:line="240" w:lineRule="auto"/>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Follow up and Consultation needed from Director of Field Education: ________ (√)</w:t>
      </w:r>
    </w:p>
    <w:p w:rsidR="00FB1A62" w:rsidRPr="00FB1A62" w:rsidRDefault="00FB1A62" w:rsidP="00FB1A62">
      <w:pPr>
        <w:spacing w:after="0" w:line="240" w:lineRule="auto"/>
        <w:rPr>
          <w:rFonts w:ascii="Times New Roman" w:eastAsia="Batang" w:hAnsi="Times New Roman" w:cs="Times New Roman"/>
          <w:sz w:val="24"/>
          <w:szCs w:val="24"/>
          <w:lang w:eastAsia="ko-KR"/>
        </w:rPr>
      </w:pPr>
    </w:p>
    <w:p w:rsidR="00FB1A62" w:rsidRPr="00FB1A62" w:rsidRDefault="00FB1A62" w:rsidP="00FB1A62">
      <w:pPr>
        <w:spacing w:after="0" w:line="240" w:lineRule="auto"/>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Reviewed and Consulted: ______________________________</w:t>
      </w:r>
    </w:p>
    <w:p w:rsidR="00FB1A62" w:rsidRPr="00FB1A62" w:rsidRDefault="00FB1A62" w:rsidP="00FB1A62">
      <w:pPr>
        <w:spacing w:after="0" w:line="240" w:lineRule="auto"/>
        <w:rPr>
          <w:rFonts w:ascii="Times New Roman" w:eastAsia="Batang" w:hAnsi="Times New Roman" w:cs="Times New Roman"/>
          <w:sz w:val="24"/>
          <w:szCs w:val="24"/>
          <w:lang w:eastAsia="ko-KR"/>
        </w:rPr>
      </w:pPr>
      <w:r w:rsidRPr="00FB1A62">
        <w:rPr>
          <w:rFonts w:ascii="Times New Roman" w:eastAsia="Batang" w:hAnsi="Times New Roman" w:cs="Times New Roman"/>
          <w:sz w:val="24"/>
          <w:szCs w:val="24"/>
          <w:lang w:eastAsia="ko-KR"/>
        </w:rPr>
        <w:t xml:space="preserve">                                              Director of Field Education/Date</w:t>
      </w:r>
    </w:p>
    <w:p w:rsidR="00FB1A62" w:rsidRPr="00FB1A62" w:rsidRDefault="00FB1A62" w:rsidP="00FB1A62">
      <w:pPr>
        <w:spacing w:after="0" w:line="240" w:lineRule="auto"/>
        <w:rPr>
          <w:rFonts w:ascii="Times New Roman" w:eastAsia="Batang" w:hAnsi="Times New Roman" w:cs="Times New Roman"/>
          <w:sz w:val="24"/>
          <w:szCs w:val="24"/>
          <w:lang w:eastAsia="ko-KR"/>
        </w:rPr>
      </w:pPr>
    </w:p>
    <w:p w:rsidR="00FB1A62" w:rsidRPr="00FB1A62" w:rsidRDefault="00FB1A62" w:rsidP="00FB1A62">
      <w:pPr>
        <w:spacing w:after="0" w:line="240" w:lineRule="auto"/>
        <w:rPr>
          <w:rFonts w:ascii="Times New Roman" w:eastAsia="Batang" w:hAnsi="Times New Roman" w:cs="Times New Roman"/>
          <w:sz w:val="24"/>
          <w:szCs w:val="24"/>
          <w:lang w:eastAsia="ko-KR"/>
        </w:rPr>
      </w:pPr>
    </w:p>
    <w:p w:rsidR="00FB1A62" w:rsidRPr="00FB1A62" w:rsidRDefault="00FB1A62" w:rsidP="00FB1A62">
      <w:pPr>
        <w:spacing w:after="0" w:line="240" w:lineRule="auto"/>
        <w:rPr>
          <w:rFonts w:ascii="Times New Roman" w:eastAsia="Batang" w:hAnsi="Times New Roman" w:cs="Times New Roman"/>
          <w:sz w:val="24"/>
          <w:szCs w:val="24"/>
          <w:lang w:eastAsia="ko-KR"/>
        </w:rPr>
      </w:pPr>
    </w:p>
    <w:p w:rsidR="005630AA" w:rsidRDefault="005630AA"/>
    <w:sectPr w:rsidR="00563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76C4F"/>
    <w:multiLevelType w:val="hybridMultilevel"/>
    <w:tmpl w:val="3D3C6F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6D520D4"/>
    <w:multiLevelType w:val="hybridMultilevel"/>
    <w:tmpl w:val="236EB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8A55F4B"/>
    <w:multiLevelType w:val="hybridMultilevel"/>
    <w:tmpl w:val="54E8C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1BF0F5F"/>
    <w:multiLevelType w:val="hybridMultilevel"/>
    <w:tmpl w:val="FFC4B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212333C"/>
    <w:multiLevelType w:val="hybridMultilevel"/>
    <w:tmpl w:val="65864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6CA3955"/>
    <w:multiLevelType w:val="hybridMultilevel"/>
    <w:tmpl w:val="1D5A6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95C4DAE"/>
    <w:multiLevelType w:val="hybridMultilevel"/>
    <w:tmpl w:val="06040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A37095C"/>
    <w:multiLevelType w:val="hybridMultilevel"/>
    <w:tmpl w:val="6518C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F9D18FB"/>
    <w:multiLevelType w:val="hybridMultilevel"/>
    <w:tmpl w:val="549C4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E1F42B3"/>
    <w:multiLevelType w:val="hybridMultilevel"/>
    <w:tmpl w:val="3D1CC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4"/>
  </w:num>
  <w:num w:numId="6">
    <w:abstractNumId w:val="9"/>
  </w:num>
  <w:num w:numId="7">
    <w:abstractNumId w:val="3"/>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62"/>
    <w:rsid w:val="005630AA"/>
    <w:rsid w:val="00FB1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A691B-6D46-4FB8-B905-141B73AD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AAMU</dc:creator>
  <cp:keywords/>
  <dc:description/>
  <cp:lastModifiedBy>AAMU</cp:lastModifiedBy>
  <cp:revision>1</cp:revision>
  <dcterms:created xsi:type="dcterms:W3CDTF">2018-12-04T18:10:00Z</dcterms:created>
  <dcterms:modified xsi:type="dcterms:W3CDTF">2018-12-04T18:11:00Z</dcterms:modified>
</cp:coreProperties>
</file>