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E5F" w:rsidRDefault="004C17FF" w:rsidP="004C17FF">
      <w:pPr>
        <w:jc w:val="center"/>
        <w:rPr>
          <w:rFonts w:ascii="Georgia" w:hAnsi="Georgia"/>
          <w:sz w:val="24"/>
          <w:szCs w:val="24"/>
        </w:rPr>
      </w:pPr>
      <w:r w:rsidRPr="00933EC4">
        <w:rPr>
          <w:rFonts w:ascii="Georgia" w:hAnsi="Georgia"/>
          <w:sz w:val="24"/>
          <w:szCs w:val="24"/>
        </w:rPr>
        <w:t>Reference: 8.2a: Student Outcomes: Educational Programs</w:t>
      </w:r>
    </w:p>
    <w:p w:rsidR="00781437" w:rsidRDefault="00781437" w:rsidP="004C17FF">
      <w:pPr>
        <w:jc w:val="center"/>
        <w:rPr>
          <w:rFonts w:ascii="Georgia" w:hAnsi="Georgia"/>
          <w:sz w:val="24"/>
          <w:szCs w:val="24"/>
          <w:u w:val="single"/>
        </w:rPr>
      </w:pPr>
      <w:r w:rsidRPr="00781437">
        <w:rPr>
          <w:rFonts w:ascii="Georgia" w:hAnsi="Georgia"/>
          <w:sz w:val="24"/>
          <w:szCs w:val="24"/>
          <w:u w:val="single"/>
        </w:rPr>
        <w:t>Assessment Plan</w:t>
      </w:r>
      <w:r>
        <w:rPr>
          <w:rFonts w:ascii="Georgia" w:hAnsi="Georgia"/>
          <w:sz w:val="24"/>
          <w:szCs w:val="24"/>
          <w:u w:val="single"/>
        </w:rPr>
        <w:t xml:space="preserve"> Quick Reference Guide</w:t>
      </w:r>
    </w:p>
    <w:p w:rsidR="006A7D30" w:rsidRPr="00781437" w:rsidRDefault="006A7D30" w:rsidP="004C17FF">
      <w:pPr>
        <w:jc w:val="center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Student Learning Outcomes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675"/>
        <w:gridCol w:w="4950"/>
      </w:tblGrid>
      <w:tr w:rsidR="00C07098" w:rsidTr="006A7D30">
        <w:tc>
          <w:tcPr>
            <w:tcW w:w="4675" w:type="dxa"/>
          </w:tcPr>
          <w:p w:rsidR="00C07098" w:rsidRDefault="00C07098" w:rsidP="00DE5D3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Student learning outcomes</w:t>
            </w:r>
          </w:p>
        </w:tc>
        <w:tc>
          <w:tcPr>
            <w:tcW w:w="4950" w:type="dxa"/>
          </w:tcPr>
          <w:p w:rsidR="00C07098" w:rsidRDefault="00C07098" w:rsidP="00C07098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(3) outcome statements</w:t>
            </w:r>
          </w:p>
          <w:p w:rsidR="00C07098" w:rsidRDefault="00576E98" w:rsidP="00576E98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 w:rsidRPr="00576E98">
              <w:rPr>
                <w:rFonts w:ascii="Georgia" w:hAnsi="Georgia"/>
                <w:sz w:val="24"/>
                <w:szCs w:val="24"/>
              </w:rPr>
              <w:t>Stating what “students” know, think or are able to do as a result of the instruction.</w:t>
            </w:r>
          </w:p>
          <w:p w:rsidR="00576E98" w:rsidRPr="00C07098" w:rsidRDefault="00576E98" w:rsidP="00576E98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 w:rsidRPr="00576E98">
              <w:rPr>
                <w:rFonts w:ascii="Georgia" w:hAnsi="Georgia"/>
                <w:sz w:val="24"/>
                <w:szCs w:val="24"/>
              </w:rPr>
              <w:t>Be stated in the future tense in terms of what students should be able to do as a result of instruction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</w:p>
        </w:tc>
      </w:tr>
      <w:tr w:rsidR="00C07098" w:rsidTr="006A7D30">
        <w:tc>
          <w:tcPr>
            <w:tcW w:w="4675" w:type="dxa"/>
          </w:tcPr>
          <w:p w:rsidR="00C07098" w:rsidRDefault="00C07098" w:rsidP="00DE5D3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Assessment measures</w:t>
            </w:r>
            <w:bookmarkStart w:id="0" w:name="_GoBack"/>
            <w:bookmarkEnd w:id="0"/>
          </w:p>
          <w:p w:rsidR="00AC0146" w:rsidRDefault="00AC0146" w:rsidP="00AC0146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950" w:type="dxa"/>
          </w:tcPr>
          <w:p w:rsidR="00C07098" w:rsidRDefault="00C07098" w:rsidP="00C07098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(2) measures per student learning outcome</w:t>
            </w:r>
          </w:p>
          <w:p w:rsidR="00576E98" w:rsidRPr="00576E98" w:rsidRDefault="00C07098" w:rsidP="00576E98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(2) </w:t>
            </w:r>
            <w:r w:rsidR="00576E98">
              <w:rPr>
                <w:rFonts w:ascii="Georgia" w:hAnsi="Georgia"/>
                <w:sz w:val="24"/>
                <w:szCs w:val="24"/>
              </w:rPr>
              <w:t>Direct</w:t>
            </w:r>
            <w:r>
              <w:rPr>
                <w:rFonts w:ascii="Georgia" w:hAnsi="Georgia"/>
                <w:sz w:val="24"/>
                <w:szCs w:val="24"/>
              </w:rPr>
              <w:t xml:space="preserve"> measures or </w:t>
            </w:r>
            <w:r w:rsidR="00C749DE">
              <w:rPr>
                <w:rFonts w:ascii="Georgia" w:hAnsi="Georgia"/>
                <w:sz w:val="24"/>
                <w:szCs w:val="24"/>
              </w:rPr>
              <w:t>(1) direct and (1) indirect measures per student learning outcome</w:t>
            </w:r>
            <w:r w:rsidR="00576E98">
              <w:rPr>
                <w:rFonts w:ascii="Georgia" w:hAnsi="Georgia"/>
                <w:sz w:val="24"/>
                <w:szCs w:val="24"/>
              </w:rPr>
              <w:t>.</w:t>
            </w:r>
            <w:r w:rsidR="00576E98" w:rsidRPr="00576E98">
              <w:t xml:space="preserve"> </w:t>
            </w:r>
          </w:p>
          <w:p w:rsidR="00C07098" w:rsidRDefault="00576E98" w:rsidP="00576E98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 w:rsidRPr="00576E98">
              <w:rPr>
                <w:rFonts w:ascii="Georgia" w:hAnsi="Georgia"/>
                <w:sz w:val="24"/>
                <w:szCs w:val="24"/>
              </w:rPr>
              <w:t>Be directly related to the outcome.</w:t>
            </w:r>
          </w:p>
          <w:p w:rsidR="00576E98" w:rsidRPr="00C07098" w:rsidRDefault="00576E98" w:rsidP="00576E98">
            <w:pPr>
              <w:pStyle w:val="ListParagraph"/>
              <w:rPr>
                <w:rFonts w:ascii="Georgia" w:hAnsi="Georgia"/>
                <w:sz w:val="24"/>
                <w:szCs w:val="24"/>
              </w:rPr>
            </w:pPr>
          </w:p>
        </w:tc>
      </w:tr>
      <w:tr w:rsidR="00C07098" w:rsidTr="006A7D30">
        <w:tc>
          <w:tcPr>
            <w:tcW w:w="4675" w:type="dxa"/>
          </w:tcPr>
          <w:p w:rsidR="00C07098" w:rsidRDefault="00C749DE" w:rsidP="00DE5D3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Performance targets</w:t>
            </w:r>
          </w:p>
        </w:tc>
        <w:tc>
          <w:tcPr>
            <w:tcW w:w="4950" w:type="dxa"/>
          </w:tcPr>
          <w:p w:rsidR="00781437" w:rsidRPr="00781437" w:rsidRDefault="00781437" w:rsidP="00781437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 w:rsidRPr="00781437">
              <w:rPr>
                <w:rFonts w:ascii="Georgia" w:hAnsi="Georgia"/>
                <w:sz w:val="24"/>
                <w:szCs w:val="24"/>
              </w:rPr>
              <w:t xml:space="preserve">Use component (not student or respondent) as unit of analysis. </w:t>
            </w:r>
          </w:p>
          <w:p w:rsidR="00781437" w:rsidRPr="00781437" w:rsidRDefault="00781437" w:rsidP="00781437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 w:rsidRPr="00781437">
              <w:rPr>
                <w:rFonts w:ascii="Georgia" w:hAnsi="Georgia"/>
                <w:sz w:val="24"/>
                <w:szCs w:val="24"/>
              </w:rPr>
              <w:t xml:space="preserve">Relate to outcome and assessment measure. </w:t>
            </w:r>
          </w:p>
          <w:p w:rsidR="00781437" w:rsidRPr="00781437" w:rsidRDefault="00781437" w:rsidP="00781437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 w:rsidRPr="00781437">
              <w:rPr>
                <w:rFonts w:ascii="Georgia" w:hAnsi="Georgia"/>
                <w:sz w:val="24"/>
                <w:szCs w:val="24"/>
              </w:rPr>
              <w:t>Be specific (“x% of responses will be correct for each question” or “y% of scores for each item on rubric or survey will be at least 4”). (SLO)</w:t>
            </w:r>
          </w:p>
          <w:p w:rsidR="00781437" w:rsidRPr="00781437" w:rsidRDefault="00781437" w:rsidP="00781437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 w:rsidRPr="006A7D30">
              <w:rPr>
                <w:rFonts w:ascii="Georgia" w:hAnsi="Georgia"/>
                <w:color w:val="FF0000"/>
                <w:sz w:val="24"/>
                <w:szCs w:val="24"/>
              </w:rPr>
              <w:t xml:space="preserve">Avoid </w:t>
            </w:r>
            <w:r w:rsidRPr="00781437">
              <w:rPr>
                <w:rFonts w:ascii="Georgia" w:hAnsi="Georgia"/>
                <w:sz w:val="24"/>
                <w:szCs w:val="24"/>
              </w:rPr>
              <w:t>vague words such as “most” or “majority”</w:t>
            </w:r>
          </w:p>
          <w:p w:rsidR="00C07098" w:rsidRPr="00781437" w:rsidRDefault="00781437" w:rsidP="00781437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 w:rsidRPr="006A7D30">
              <w:rPr>
                <w:rFonts w:ascii="Georgia" w:hAnsi="Georgia"/>
                <w:color w:val="FF0000"/>
                <w:sz w:val="24"/>
                <w:szCs w:val="24"/>
              </w:rPr>
              <w:t xml:space="preserve">Avoid </w:t>
            </w:r>
            <w:r w:rsidRPr="00781437">
              <w:rPr>
                <w:rFonts w:ascii="Georgia" w:hAnsi="Georgia"/>
                <w:sz w:val="24"/>
                <w:szCs w:val="24"/>
              </w:rPr>
              <w:t>“all” or “100%” targets</w:t>
            </w:r>
          </w:p>
        </w:tc>
      </w:tr>
      <w:tr w:rsidR="00781437" w:rsidTr="006A7D30">
        <w:tc>
          <w:tcPr>
            <w:tcW w:w="4675" w:type="dxa"/>
          </w:tcPr>
          <w:p w:rsidR="00781437" w:rsidRDefault="00781437" w:rsidP="00DE5D3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Results and Analysis</w:t>
            </w:r>
          </w:p>
        </w:tc>
        <w:tc>
          <w:tcPr>
            <w:tcW w:w="4950" w:type="dxa"/>
            <w:vMerge w:val="restart"/>
            <w:shd w:val="clear" w:color="auto" w:fill="D0CECE" w:themeFill="background2" w:themeFillShade="E6"/>
          </w:tcPr>
          <w:p w:rsidR="00781437" w:rsidRPr="006A7D30" w:rsidRDefault="00781437" w:rsidP="004C17FF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6A7D30">
              <w:rPr>
                <w:rFonts w:ascii="Georgia" w:hAnsi="Georgia"/>
                <w:b/>
                <w:sz w:val="24"/>
                <w:szCs w:val="24"/>
              </w:rPr>
              <w:t>NOT INCLUDED IN THE ASSESSMENT PLAN</w:t>
            </w:r>
          </w:p>
          <w:p w:rsidR="00781437" w:rsidRPr="006A7D30" w:rsidRDefault="00781437" w:rsidP="004C17FF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781437" w:rsidTr="006A7D30">
        <w:tc>
          <w:tcPr>
            <w:tcW w:w="4675" w:type="dxa"/>
          </w:tcPr>
          <w:p w:rsidR="00781437" w:rsidRDefault="00781437" w:rsidP="00DE5D3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Improvement Plans</w:t>
            </w:r>
          </w:p>
        </w:tc>
        <w:tc>
          <w:tcPr>
            <w:tcW w:w="4950" w:type="dxa"/>
            <w:vMerge/>
            <w:shd w:val="clear" w:color="auto" w:fill="D0CECE" w:themeFill="background2" w:themeFillShade="E6"/>
          </w:tcPr>
          <w:p w:rsidR="00781437" w:rsidRDefault="00781437" w:rsidP="004C17F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C23CDD" w:rsidRDefault="00C23CDD" w:rsidP="004C17FF">
      <w:pPr>
        <w:jc w:val="center"/>
        <w:rPr>
          <w:rFonts w:ascii="Georgia" w:hAnsi="Georgia"/>
          <w:sz w:val="24"/>
          <w:szCs w:val="24"/>
        </w:rPr>
      </w:pPr>
    </w:p>
    <w:p w:rsidR="009B10CA" w:rsidRDefault="00692AEE" w:rsidP="00C23CDD">
      <w:pPr>
        <w:rPr>
          <w:rFonts w:ascii="Georgia" w:hAnsi="Georgia"/>
          <w:sz w:val="24"/>
          <w:szCs w:val="24"/>
        </w:rPr>
      </w:pPr>
      <w:r w:rsidRPr="006A7D30">
        <w:rPr>
          <w:rFonts w:ascii="Georgia" w:hAnsi="Georgia"/>
          <w:b/>
          <w:sz w:val="24"/>
          <w:szCs w:val="24"/>
        </w:rPr>
        <w:t>Example:</w:t>
      </w:r>
    </w:p>
    <w:p w:rsidR="00692AEE" w:rsidRDefault="00692AEE" w:rsidP="00C23CDD">
      <w:pPr>
        <w:rPr>
          <w:rFonts w:ascii="Georgia" w:hAnsi="Georgia"/>
          <w:sz w:val="24"/>
          <w:szCs w:val="24"/>
        </w:rPr>
      </w:pPr>
      <w:r w:rsidRPr="006A7D30">
        <w:rPr>
          <w:rFonts w:ascii="Georgia" w:hAnsi="Georgia"/>
          <w:b/>
          <w:sz w:val="24"/>
          <w:szCs w:val="24"/>
        </w:rPr>
        <w:t>Student Learning Outcome</w:t>
      </w:r>
      <w:r w:rsidR="009B10CA" w:rsidRPr="006A7D30">
        <w:rPr>
          <w:rFonts w:ascii="Georgia" w:hAnsi="Georgia"/>
          <w:b/>
          <w:sz w:val="24"/>
          <w:szCs w:val="24"/>
        </w:rPr>
        <w:t>:</w:t>
      </w:r>
      <w:r w:rsidR="00DE5D33">
        <w:rPr>
          <w:rFonts w:ascii="Georgia" w:hAnsi="Georgia"/>
          <w:sz w:val="24"/>
          <w:szCs w:val="24"/>
        </w:rPr>
        <w:t xml:space="preserve"> </w:t>
      </w:r>
      <w:r w:rsidR="00DE5D33" w:rsidRPr="00DE5D33">
        <w:rPr>
          <w:rFonts w:ascii="Georgia" w:hAnsi="Georgia"/>
          <w:i/>
          <w:sz w:val="24"/>
          <w:szCs w:val="24"/>
        </w:rPr>
        <w:t>Students completing the BA program in English will demonstrate their ability to analyze various texts using literary concepts.</w:t>
      </w:r>
    </w:p>
    <w:p w:rsidR="009B10CA" w:rsidRDefault="00DE5D33" w:rsidP="00C23CDD">
      <w:pPr>
        <w:rPr>
          <w:rFonts w:ascii="Georgia" w:hAnsi="Georgia"/>
          <w:sz w:val="24"/>
          <w:szCs w:val="24"/>
        </w:rPr>
      </w:pPr>
      <w:r w:rsidRPr="006A7D30">
        <w:rPr>
          <w:rFonts w:ascii="Georgia" w:hAnsi="Georgia"/>
          <w:b/>
          <w:sz w:val="24"/>
          <w:szCs w:val="24"/>
        </w:rPr>
        <w:t>Class</w:t>
      </w:r>
      <w:r w:rsidR="009B10CA" w:rsidRPr="006A7D30">
        <w:rPr>
          <w:rFonts w:ascii="Georgia" w:hAnsi="Georgia"/>
          <w:b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 xml:space="preserve"> </w:t>
      </w:r>
      <w:r w:rsidRPr="00DE5D33">
        <w:rPr>
          <w:rFonts w:ascii="Georgia" w:hAnsi="Georgia"/>
          <w:i/>
          <w:sz w:val="24"/>
          <w:szCs w:val="24"/>
        </w:rPr>
        <w:t>ENG 308</w:t>
      </w:r>
    </w:p>
    <w:p w:rsidR="00DE5D33" w:rsidRDefault="00DE5D33" w:rsidP="00C23CDD">
      <w:pPr>
        <w:rPr>
          <w:rFonts w:ascii="Georgia" w:hAnsi="Georgia"/>
          <w:sz w:val="24"/>
          <w:szCs w:val="24"/>
        </w:rPr>
      </w:pPr>
      <w:r w:rsidRPr="006A7D30">
        <w:rPr>
          <w:rFonts w:ascii="Georgia" w:hAnsi="Georgia"/>
          <w:b/>
          <w:sz w:val="24"/>
          <w:szCs w:val="24"/>
        </w:rPr>
        <w:t>Course Mode:</w:t>
      </w:r>
      <w:r>
        <w:rPr>
          <w:rFonts w:ascii="Georgia" w:hAnsi="Georgia"/>
          <w:sz w:val="24"/>
          <w:szCs w:val="24"/>
        </w:rPr>
        <w:t xml:space="preserve"> Face-to-Face</w:t>
      </w:r>
    </w:p>
    <w:p w:rsidR="00DE5D33" w:rsidRDefault="00DE5D33" w:rsidP="00C23CDD">
      <w:pPr>
        <w:rPr>
          <w:rFonts w:ascii="Georgia" w:hAnsi="Georgia"/>
          <w:sz w:val="24"/>
          <w:szCs w:val="24"/>
        </w:rPr>
      </w:pPr>
      <w:r w:rsidRPr="006A7D30">
        <w:rPr>
          <w:rFonts w:ascii="Georgia" w:hAnsi="Georgia"/>
          <w:b/>
          <w:sz w:val="24"/>
          <w:szCs w:val="24"/>
        </w:rPr>
        <w:t>Assignment:</w:t>
      </w:r>
      <w:r w:rsidRPr="00DE5D33">
        <w:t xml:space="preserve"> </w:t>
      </w:r>
      <w:r w:rsidRPr="00DE5D33">
        <w:rPr>
          <w:rFonts w:ascii="Georgia" w:hAnsi="Georgia"/>
          <w:i/>
          <w:sz w:val="24"/>
          <w:szCs w:val="24"/>
        </w:rPr>
        <w:t>Written analysis of a literary text</w:t>
      </w:r>
    </w:p>
    <w:p w:rsidR="00DE5D33" w:rsidRDefault="00DE5D33" w:rsidP="00C23CDD">
      <w:pPr>
        <w:rPr>
          <w:rFonts w:ascii="Georgia" w:hAnsi="Georgia"/>
          <w:sz w:val="24"/>
          <w:szCs w:val="24"/>
        </w:rPr>
      </w:pPr>
      <w:r w:rsidRPr="006A7D30">
        <w:rPr>
          <w:rFonts w:ascii="Georgia" w:hAnsi="Georgia"/>
          <w:b/>
          <w:sz w:val="24"/>
          <w:szCs w:val="24"/>
        </w:rPr>
        <w:t>Evaluation Tool:</w:t>
      </w:r>
      <w:r w:rsidRPr="00DE5D33">
        <w:t xml:space="preserve"> </w:t>
      </w:r>
      <w:r w:rsidRPr="00DE5D33">
        <w:rPr>
          <w:rFonts w:ascii="Georgia" w:hAnsi="Georgia"/>
          <w:i/>
          <w:sz w:val="24"/>
          <w:szCs w:val="24"/>
        </w:rPr>
        <w:t>Rubric: Four sections to be evaluated - Writing task, Analysis,</w:t>
      </w:r>
      <w:r>
        <w:rPr>
          <w:rFonts w:ascii="Georgia" w:hAnsi="Georgia"/>
          <w:i/>
          <w:sz w:val="24"/>
          <w:szCs w:val="24"/>
        </w:rPr>
        <w:t xml:space="preserve"> Development, </w:t>
      </w:r>
      <w:r w:rsidR="006A7D30">
        <w:rPr>
          <w:rFonts w:ascii="Georgia" w:hAnsi="Georgia"/>
          <w:i/>
          <w:sz w:val="24"/>
          <w:szCs w:val="24"/>
        </w:rPr>
        <w:t>a</w:t>
      </w:r>
      <w:r>
        <w:rPr>
          <w:rFonts w:ascii="Georgia" w:hAnsi="Georgia"/>
          <w:i/>
          <w:sz w:val="24"/>
          <w:szCs w:val="24"/>
        </w:rPr>
        <w:t xml:space="preserve">nd Written Expression: Each section evaluated </w:t>
      </w:r>
      <w:r w:rsidRPr="00DE5D33">
        <w:rPr>
          <w:rFonts w:ascii="Georgia" w:hAnsi="Georgia"/>
          <w:i/>
          <w:sz w:val="24"/>
          <w:szCs w:val="24"/>
        </w:rPr>
        <w:t xml:space="preserve">of 3.0 or higher on a 1 </w:t>
      </w:r>
      <w:r w:rsidRPr="00DE5D33">
        <w:rPr>
          <w:rFonts w:ascii="Georgia" w:hAnsi="Georgia"/>
          <w:i/>
          <w:sz w:val="24"/>
          <w:szCs w:val="24"/>
        </w:rPr>
        <w:lastRenderedPageBreak/>
        <w:t>(low) to 4 (high) scale: 1 - Novice; 2- Developing; 3- Competent; 4 – Proficient</w:t>
      </w:r>
      <w:r w:rsidR="00BD0447" w:rsidRPr="00BD0447">
        <w:t xml:space="preserve"> </w:t>
      </w:r>
      <w:r w:rsidR="00BD0447" w:rsidRPr="00BD0447">
        <w:rPr>
          <w:rFonts w:ascii="Georgia" w:hAnsi="Georgia"/>
          <w:i/>
          <w:sz w:val="24"/>
          <w:szCs w:val="24"/>
        </w:rPr>
        <w:t xml:space="preserve">on each of the four </w:t>
      </w:r>
      <w:r w:rsidR="00BD0447">
        <w:rPr>
          <w:rFonts w:ascii="Georgia" w:hAnsi="Georgia"/>
          <w:i/>
          <w:sz w:val="24"/>
          <w:szCs w:val="24"/>
        </w:rPr>
        <w:t>sect</w:t>
      </w:r>
      <w:r w:rsidR="00BD0447" w:rsidRPr="00BD0447">
        <w:rPr>
          <w:rFonts w:ascii="Georgia" w:hAnsi="Georgia"/>
          <w:i/>
          <w:sz w:val="24"/>
          <w:szCs w:val="24"/>
        </w:rPr>
        <w:t>ions.</w:t>
      </w:r>
    </w:p>
    <w:p w:rsidR="009B10CA" w:rsidRPr="00DE5D33" w:rsidRDefault="009B10CA" w:rsidP="00C23CDD">
      <w:pPr>
        <w:rPr>
          <w:rFonts w:ascii="Georgia" w:hAnsi="Georgia"/>
          <w:i/>
          <w:sz w:val="24"/>
          <w:szCs w:val="24"/>
        </w:rPr>
      </w:pPr>
      <w:r w:rsidRPr="006A7D30">
        <w:rPr>
          <w:rFonts w:ascii="Georgia" w:hAnsi="Georgia"/>
          <w:b/>
          <w:sz w:val="24"/>
          <w:szCs w:val="24"/>
        </w:rPr>
        <w:t>Performance Target</w:t>
      </w:r>
      <w:r w:rsidR="00DE5D33" w:rsidRPr="006A7D30">
        <w:rPr>
          <w:rFonts w:ascii="Georgia" w:hAnsi="Georgia"/>
          <w:b/>
          <w:sz w:val="24"/>
          <w:szCs w:val="24"/>
        </w:rPr>
        <w:t>:</w:t>
      </w:r>
      <w:r w:rsidR="00DE5D33" w:rsidRPr="00DE5D33">
        <w:t xml:space="preserve"> </w:t>
      </w:r>
      <w:r w:rsidR="00DE5D33" w:rsidRPr="00DE5D33">
        <w:rPr>
          <w:rFonts w:ascii="Georgia" w:hAnsi="Georgia"/>
          <w:i/>
          <w:sz w:val="24"/>
          <w:szCs w:val="24"/>
        </w:rPr>
        <w:t>On 70% of the papers, the average of 3 evaluators' scores will be a score of 3.0 or higher on a 1 (low) to 4 (high) scale: 1 - Novice; 2- Developing; 3- Competent; 4 – Proficient.</w:t>
      </w:r>
    </w:p>
    <w:p w:rsidR="006A7D30" w:rsidRDefault="006A7D30" w:rsidP="00C23CDD">
      <w:pPr>
        <w:rPr>
          <w:rFonts w:ascii="Georgia" w:hAnsi="Georgia"/>
          <w:sz w:val="24"/>
          <w:szCs w:val="24"/>
        </w:rPr>
      </w:pPr>
    </w:p>
    <w:p w:rsidR="006A7D30" w:rsidRDefault="006A7D30" w:rsidP="00C23CDD">
      <w:pPr>
        <w:rPr>
          <w:rFonts w:ascii="Georgia" w:hAnsi="Georgia"/>
          <w:sz w:val="24"/>
          <w:szCs w:val="24"/>
        </w:rPr>
      </w:pPr>
    </w:p>
    <w:p w:rsidR="006A7D30" w:rsidRDefault="006A7D30" w:rsidP="00C23CDD">
      <w:pPr>
        <w:rPr>
          <w:rFonts w:ascii="Georgia" w:hAnsi="Georgia"/>
          <w:sz w:val="24"/>
          <w:szCs w:val="24"/>
        </w:rPr>
      </w:pPr>
    </w:p>
    <w:p w:rsidR="006A7D30" w:rsidRDefault="006A7D30" w:rsidP="00C23CDD">
      <w:pPr>
        <w:rPr>
          <w:rFonts w:ascii="Georgia" w:hAnsi="Georgia"/>
          <w:sz w:val="24"/>
          <w:szCs w:val="24"/>
        </w:rPr>
      </w:pPr>
    </w:p>
    <w:p w:rsidR="006A7D30" w:rsidRDefault="006A7D30" w:rsidP="00C23CDD">
      <w:pPr>
        <w:rPr>
          <w:rFonts w:ascii="Georgia" w:hAnsi="Georgia"/>
          <w:sz w:val="24"/>
          <w:szCs w:val="24"/>
        </w:rPr>
      </w:pPr>
    </w:p>
    <w:p w:rsidR="006A7D30" w:rsidRDefault="006A7D30" w:rsidP="00C23CDD">
      <w:pPr>
        <w:rPr>
          <w:rFonts w:ascii="Georgia" w:hAnsi="Georgia"/>
          <w:sz w:val="24"/>
          <w:szCs w:val="24"/>
        </w:rPr>
      </w:pPr>
    </w:p>
    <w:p w:rsidR="006A7D30" w:rsidRDefault="006A7D30" w:rsidP="00C23CDD">
      <w:pPr>
        <w:rPr>
          <w:rFonts w:ascii="Georgia" w:hAnsi="Georgia"/>
          <w:sz w:val="24"/>
          <w:szCs w:val="24"/>
        </w:rPr>
      </w:pPr>
    </w:p>
    <w:p w:rsidR="006A7D30" w:rsidRDefault="006A7D30" w:rsidP="00C23CDD">
      <w:pPr>
        <w:rPr>
          <w:rFonts w:ascii="Georgia" w:hAnsi="Georgia"/>
          <w:sz w:val="24"/>
          <w:szCs w:val="24"/>
        </w:rPr>
      </w:pPr>
    </w:p>
    <w:p w:rsidR="006A7D30" w:rsidRDefault="006A7D30" w:rsidP="00C23CDD">
      <w:pPr>
        <w:rPr>
          <w:rFonts w:ascii="Georgia" w:hAnsi="Georgia"/>
          <w:sz w:val="24"/>
          <w:szCs w:val="24"/>
        </w:rPr>
      </w:pPr>
    </w:p>
    <w:p w:rsidR="006A7D30" w:rsidRDefault="006A7D30" w:rsidP="00C23CDD">
      <w:pPr>
        <w:rPr>
          <w:rFonts w:ascii="Georgia" w:hAnsi="Georgia"/>
          <w:sz w:val="24"/>
          <w:szCs w:val="24"/>
        </w:rPr>
      </w:pPr>
    </w:p>
    <w:p w:rsidR="006A7D30" w:rsidRDefault="006A7D30" w:rsidP="00C23CDD">
      <w:pPr>
        <w:rPr>
          <w:rFonts w:ascii="Georgia" w:hAnsi="Georgia"/>
          <w:sz w:val="24"/>
          <w:szCs w:val="24"/>
        </w:rPr>
      </w:pPr>
    </w:p>
    <w:p w:rsidR="006A7D30" w:rsidRDefault="006A7D30" w:rsidP="00C23CDD">
      <w:pPr>
        <w:rPr>
          <w:rFonts w:ascii="Georgia" w:hAnsi="Georgia"/>
          <w:sz w:val="24"/>
          <w:szCs w:val="24"/>
        </w:rPr>
      </w:pPr>
    </w:p>
    <w:p w:rsidR="006A7D30" w:rsidRDefault="006A7D30" w:rsidP="00C23CDD">
      <w:pPr>
        <w:rPr>
          <w:rFonts w:ascii="Georgia" w:hAnsi="Georgia"/>
          <w:sz w:val="24"/>
          <w:szCs w:val="24"/>
        </w:rPr>
      </w:pPr>
    </w:p>
    <w:p w:rsidR="0012695A" w:rsidRDefault="0012695A" w:rsidP="00C23CDD">
      <w:pPr>
        <w:rPr>
          <w:rFonts w:ascii="Georgia" w:hAnsi="Georgia"/>
          <w:sz w:val="24"/>
          <w:szCs w:val="24"/>
        </w:rPr>
      </w:pPr>
    </w:p>
    <w:p w:rsidR="00C07098" w:rsidRDefault="00C23CDD" w:rsidP="00C23CDD">
      <w:pPr>
        <w:tabs>
          <w:tab w:val="left" w:pos="360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sectPr w:rsidR="00C07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62B"/>
    <w:multiLevelType w:val="hybridMultilevel"/>
    <w:tmpl w:val="1A464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95EF3"/>
    <w:multiLevelType w:val="hybridMultilevel"/>
    <w:tmpl w:val="E1122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C33F0"/>
    <w:multiLevelType w:val="hybridMultilevel"/>
    <w:tmpl w:val="99641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72591"/>
    <w:multiLevelType w:val="hybridMultilevel"/>
    <w:tmpl w:val="AE741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A30BF"/>
    <w:multiLevelType w:val="hybridMultilevel"/>
    <w:tmpl w:val="A058C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B669C"/>
    <w:multiLevelType w:val="hybridMultilevel"/>
    <w:tmpl w:val="AC84C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FF"/>
    <w:rsid w:val="0012695A"/>
    <w:rsid w:val="00286E5F"/>
    <w:rsid w:val="004C17FF"/>
    <w:rsid w:val="00576E98"/>
    <w:rsid w:val="00692AEE"/>
    <w:rsid w:val="006A7D30"/>
    <w:rsid w:val="00781437"/>
    <w:rsid w:val="00933EC4"/>
    <w:rsid w:val="009B10CA"/>
    <w:rsid w:val="00AC0146"/>
    <w:rsid w:val="00AF18F0"/>
    <w:rsid w:val="00BD0447"/>
    <w:rsid w:val="00C07098"/>
    <w:rsid w:val="00C23CDD"/>
    <w:rsid w:val="00C749DE"/>
    <w:rsid w:val="00DE5D33"/>
    <w:rsid w:val="00FD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F0F70"/>
  <w15:chartTrackingRefBased/>
  <w15:docId w15:val="{393C0AE4-E40B-4F05-BE76-9963422E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7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porter</dc:creator>
  <cp:keywords/>
  <dc:description/>
  <cp:lastModifiedBy>beatrice porter</cp:lastModifiedBy>
  <cp:revision>4</cp:revision>
  <dcterms:created xsi:type="dcterms:W3CDTF">2020-09-15T16:27:00Z</dcterms:created>
  <dcterms:modified xsi:type="dcterms:W3CDTF">2020-09-21T20:45:00Z</dcterms:modified>
</cp:coreProperties>
</file>